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F0" w:rsidRPr="00002EF0" w:rsidRDefault="00002EF0" w:rsidP="00002EF0">
      <w:pPr>
        <w:jc w:val="center"/>
        <w:rPr>
          <w:b/>
        </w:rPr>
      </w:pPr>
      <w:r w:rsidRPr="00002EF0">
        <w:rPr>
          <w:b/>
        </w:rPr>
        <w:t>Board of Directors Meeting Minutes</w:t>
      </w:r>
    </w:p>
    <w:p w:rsidR="00002EF0" w:rsidRPr="00002EF0" w:rsidRDefault="00002EF0" w:rsidP="00002EF0">
      <w:pPr>
        <w:jc w:val="center"/>
        <w:rPr>
          <w:b/>
        </w:rPr>
      </w:pPr>
      <w:r>
        <w:rPr>
          <w:b/>
        </w:rPr>
        <w:t>Wednesday, April 25, 2018</w:t>
      </w:r>
    </w:p>
    <w:p w:rsidR="00002EF0" w:rsidRPr="00002EF0" w:rsidRDefault="00002EF0" w:rsidP="00002EF0">
      <w:pPr>
        <w:jc w:val="center"/>
        <w:rPr>
          <w:b/>
        </w:rPr>
      </w:pPr>
      <w:r w:rsidRPr="00002EF0">
        <w:rPr>
          <w:b/>
        </w:rPr>
        <w:t>Conference Room @ Ventura Investment Building</w:t>
      </w:r>
    </w:p>
    <w:p w:rsidR="00002EF0" w:rsidRPr="00002EF0" w:rsidRDefault="00002EF0" w:rsidP="00002EF0">
      <w:pPr>
        <w:jc w:val="center"/>
        <w:rPr>
          <w:b/>
        </w:rPr>
      </w:pPr>
      <w:r w:rsidRPr="00002EF0">
        <w:rPr>
          <w:b/>
        </w:rPr>
        <w:t>1601 Carmen Ave, 2nd floor conference room, Camarillo, CA 93010</w:t>
      </w:r>
    </w:p>
    <w:p w:rsidR="00002EF0" w:rsidRDefault="00002EF0" w:rsidP="00002EF0"/>
    <w:p w:rsidR="00787A27" w:rsidRPr="002B1C54" w:rsidRDefault="00787A27" w:rsidP="00787A27">
      <w:pPr>
        <w:ind w:right="-630"/>
      </w:pPr>
    </w:p>
    <w:p w:rsidR="00787A27" w:rsidRPr="00EB54BB" w:rsidRDefault="00787A27" w:rsidP="00106A85">
      <w:pPr>
        <w:numPr>
          <w:ilvl w:val="0"/>
          <w:numId w:val="1"/>
        </w:numPr>
        <w:spacing w:after="120"/>
        <w:ind w:left="360"/>
        <w:rPr>
          <w:b/>
        </w:rPr>
      </w:pPr>
      <w:r w:rsidRPr="00EB54BB">
        <w:rPr>
          <w:b/>
        </w:rPr>
        <w:t>WELCOME &amp; INTRODUCTIONS</w:t>
      </w:r>
    </w:p>
    <w:p w:rsidR="00787A27" w:rsidRDefault="00787A27" w:rsidP="00106A85">
      <w:pPr>
        <w:spacing w:after="120"/>
        <w:ind w:left="360"/>
      </w:pPr>
      <w:r>
        <w:t>The meeting was called to order at 12:08 with a quorum of directors present.</w:t>
      </w:r>
    </w:p>
    <w:p w:rsidR="00787A27" w:rsidRDefault="00787A27" w:rsidP="00106A85">
      <w:pPr>
        <w:spacing w:after="120"/>
        <w:ind w:left="360"/>
      </w:pPr>
      <w:r w:rsidRPr="00EB54BB">
        <w:rPr>
          <w:u w:val="single"/>
        </w:rPr>
        <w:t>Board members present</w:t>
      </w:r>
      <w:r>
        <w:t>: Stephen Boggs, Marni Brook, Jennie Buckingham, Dawn Dyer, Sal Gonzalez, Mary Ann Krause,</w:t>
      </w:r>
      <w:r w:rsidRPr="00423782">
        <w:t xml:space="preserve"> </w:t>
      </w:r>
      <w:r>
        <w:t>Tracy McAulay, David Moe, Sean Morreale,</w:t>
      </w:r>
      <w:r w:rsidRPr="00423782">
        <w:t xml:space="preserve"> </w:t>
      </w:r>
      <w:r>
        <w:t>Mark Pettit,</w:t>
      </w:r>
      <w:r w:rsidRPr="00787A27">
        <w:t xml:space="preserve"> </w:t>
      </w:r>
      <w:r>
        <w:t>Alex Russell,</w:t>
      </w:r>
      <w:r w:rsidRPr="00423782">
        <w:t xml:space="preserve"> </w:t>
      </w:r>
      <w:r>
        <w:t>Donna Sepulveda-Weber</w:t>
      </w:r>
    </w:p>
    <w:p w:rsidR="00787A27" w:rsidRDefault="00787A27" w:rsidP="00106A85">
      <w:pPr>
        <w:spacing w:after="120"/>
        <w:ind w:left="360"/>
      </w:pPr>
      <w:r w:rsidRPr="00EB54BB">
        <w:rPr>
          <w:u w:val="single"/>
        </w:rPr>
        <w:t>Board Members Absent</w:t>
      </w:r>
      <w:r>
        <w:t>:</w:t>
      </w:r>
      <w:r w:rsidRPr="00EB54BB">
        <w:t xml:space="preserve"> </w:t>
      </w:r>
      <w:r>
        <w:t xml:space="preserve">Nick </w:t>
      </w:r>
      <w:proofErr w:type="spellStart"/>
      <w:r>
        <w:t>Birck</w:t>
      </w:r>
      <w:proofErr w:type="spellEnd"/>
      <w:r>
        <w:t>,</w:t>
      </w:r>
      <w:r w:rsidRPr="00423782">
        <w:t xml:space="preserve"> </w:t>
      </w:r>
      <w:r>
        <w:t>Lynn Oshita, Greg Regier, Cynthia Sabatini, Ralph Velarde</w:t>
      </w:r>
    </w:p>
    <w:p w:rsidR="00787A27" w:rsidRDefault="00787A27" w:rsidP="00106A85">
      <w:pPr>
        <w:spacing w:after="120"/>
        <w:ind w:left="360"/>
      </w:pPr>
      <w:r w:rsidRPr="00EB54BB">
        <w:rPr>
          <w:u w:val="single"/>
        </w:rPr>
        <w:t>Staff Present</w:t>
      </w:r>
      <w:r>
        <w:t xml:space="preserve">: Linda Braunschweiger, Karen Fraser </w:t>
      </w:r>
    </w:p>
    <w:p w:rsidR="00787A27" w:rsidRDefault="00787A27" w:rsidP="00106A85">
      <w:pPr>
        <w:spacing w:after="120"/>
        <w:ind w:left="360"/>
      </w:pPr>
      <w:r w:rsidRPr="00EB54BB">
        <w:rPr>
          <w:u w:val="single"/>
        </w:rPr>
        <w:t>Guests Present</w:t>
      </w:r>
      <w:r>
        <w:t>: Darlene Gonzalez</w:t>
      </w:r>
    </w:p>
    <w:p w:rsidR="00787A27" w:rsidRDefault="00787A27" w:rsidP="00106A85">
      <w:pPr>
        <w:spacing w:after="120"/>
        <w:ind w:left="360"/>
      </w:pPr>
      <w:r>
        <w:rPr>
          <w:u w:val="single"/>
        </w:rPr>
        <w:t>Public Comment</w:t>
      </w:r>
      <w:r w:rsidRPr="00EB54BB">
        <w:t>:</w:t>
      </w:r>
      <w:r>
        <w:t xml:space="preserve"> none</w:t>
      </w:r>
    </w:p>
    <w:p w:rsidR="00787A27" w:rsidRDefault="00787A27" w:rsidP="00106A85">
      <w:pPr>
        <w:numPr>
          <w:ilvl w:val="0"/>
          <w:numId w:val="1"/>
        </w:numPr>
        <w:spacing w:after="120"/>
        <w:ind w:left="360"/>
      </w:pPr>
      <w:r w:rsidRPr="00787A27">
        <w:rPr>
          <w:b/>
        </w:rPr>
        <w:t xml:space="preserve">CONSENT – </w:t>
      </w:r>
      <w:r>
        <w:t xml:space="preserve">Minutes of the March 28, 2018 Board meeting </w:t>
      </w:r>
      <w:r w:rsidR="006E4D3D">
        <w:t>was</w:t>
      </w:r>
      <w:r>
        <w:t xml:space="preserve"> distributed and reviewed. Marni moved to </w:t>
      </w:r>
      <w:r w:rsidRPr="00787A27">
        <w:rPr>
          <w:b/>
          <w:i/>
        </w:rPr>
        <w:t>accept the minutes as presented</w:t>
      </w:r>
      <w:r>
        <w:t>; Steve seconded. Motion carried with unanimous vote.</w:t>
      </w:r>
    </w:p>
    <w:p w:rsidR="00787A27" w:rsidRPr="00EB54BB" w:rsidRDefault="00787A27" w:rsidP="00106A85">
      <w:pPr>
        <w:numPr>
          <w:ilvl w:val="0"/>
          <w:numId w:val="1"/>
        </w:numPr>
        <w:spacing w:after="120"/>
        <w:ind w:left="360"/>
      </w:pPr>
      <w:r w:rsidRPr="00787A27">
        <w:rPr>
          <w:b/>
        </w:rPr>
        <w:t>GENERAL BUSINESS</w:t>
      </w:r>
    </w:p>
    <w:p w:rsidR="00787A27" w:rsidRDefault="00787A27" w:rsidP="00106A85">
      <w:pPr>
        <w:numPr>
          <w:ilvl w:val="1"/>
          <w:numId w:val="1"/>
        </w:numPr>
        <w:spacing w:after="120"/>
        <w:ind w:left="720"/>
      </w:pPr>
      <w:r w:rsidRPr="00EB54BB">
        <w:rPr>
          <w:u w:val="single"/>
        </w:rPr>
        <w:t>Financial Report</w:t>
      </w:r>
      <w:r>
        <w:t xml:space="preserve"> (Marni) –</w:t>
      </w:r>
      <w:r w:rsidRPr="002B1C54">
        <w:t xml:space="preserve"> </w:t>
      </w:r>
      <w:r>
        <w:t xml:space="preserve">Financial report as of March 31, 2018 was presented and discussed. The report includes the quarterly ratios. These are meaningful and necessary for tracking over time and some grant applications. The reliance ratio is based on the largest source of income for the time period; this will change based on a varied source stream (program income, event, grants, etc.). Monthly income was from loan interest and board dues. There is a -$34K in net income for the 1st quarter. Dawn moved to </w:t>
      </w:r>
      <w:r w:rsidRPr="008348A9">
        <w:rPr>
          <w:b/>
          <w:i/>
        </w:rPr>
        <w:t xml:space="preserve">accept the financial statements as of </w:t>
      </w:r>
      <w:r>
        <w:rPr>
          <w:b/>
          <w:i/>
        </w:rPr>
        <w:t>3/31</w:t>
      </w:r>
      <w:r w:rsidRPr="008348A9">
        <w:rPr>
          <w:b/>
          <w:i/>
        </w:rPr>
        <w:t>/18 as presented</w:t>
      </w:r>
      <w:r>
        <w:t>. Sean seconded. Approved unanimously.</w:t>
      </w:r>
      <w:r w:rsidRPr="00787A27">
        <w:t xml:space="preserve"> </w:t>
      </w:r>
    </w:p>
    <w:p w:rsidR="00002EF0" w:rsidRPr="00257CF2" w:rsidRDefault="00787A27" w:rsidP="00106A85">
      <w:pPr>
        <w:numPr>
          <w:ilvl w:val="1"/>
          <w:numId w:val="1"/>
        </w:numPr>
        <w:spacing w:after="120"/>
        <w:ind w:left="720"/>
        <w:rPr>
          <w:b/>
        </w:rPr>
      </w:pPr>
      <w:r w:rsidRPr="00787A27">
        <w:rPr>
          <w:u w:val="single"/>
        </w:rPr>
        <w:t>Executive Committee Report</w:t>
      </w:r>
      <w:r w:rsidRPr="00114ED2">
        <w:t xml:space="preserve"> (Alex) </w:t>
      </w:r>
      <w:r>
        <w:t>–</w:t>
      </w:r>
      <w:r w:rsidRPr="00114ED2">
        <w:t xml:space="preserve"> </w:t>
      </w:r>
      <w:r w:rsidR="00002EF0">
        <w:t>C</w:t>
      </w:r>
      <w:r>
        <w:t xml:space="preserve">abrillo </w:t>
      </w:r>
      <w:r w:rsidR="00002EF0">
        <w:t xml:space="preserve">EDC </w:t>
      </w:r>
      <w:r>
        <w:t xml:space="preserve">inquired about </w:t>
      </w:r>
      <w:r w:rsidR="00002EF0">
        <w:t xml:space="preserve">a position on the board. </w:t>
      </w:r>
      <w:r>
        <w:t>Although w</w:t>
      </w:r>
      <w:r w:rsidR="00002EF0">
        <w:t>e have 2 spots open</w:t>
      </w:r>
      <w:r>
        <w:t>, we also have</w:t>
      </w:r>
      <w:r w:rsidR="00002EF0">
        <w:t xml:space="preserve"> a few </w:t>
      </w:r>
      <w:r>
        <w:t>target populations</w:t>
      </w:r>
      <w:r w:rsidR="00002EF0">
        <w:t xml:space="preserve"> not </w:t>
      </w:r>
      <w:r>
        <w:t>currently well-</w:t>
      </w:r>
      <w:r w:rsidR="00002EF0">
        <w:t>represented</w:t>
      </w:r>
      <w:r>
        <w:t>. The committee decided to hold these two spots open for possible individual</w:t>
      </w:r>
      <w:r w:rsidR="006E4D3D">
        <w:t>s</w:t>
      </w:r>
      <w:r w:rsidR="00257CF2">
        <w:t xml:space="preserve"> working dire</w:t>
      </w:r>
      <w:r w:rsidR="006D2D60">
        <w:t>ctly in homeless</w:t>
      </w:r>
      <w:r w:rsidR="00257CF2">
        <w:t xml:space="preserve"> or for a </w:t>
      </w:r>
      <w:r w:rsidR="00002EF0">
        <w:t>city</w:t>
      </w:r>
      <w:r w:rsidR="00257CF2">
        <w:t xml:space="preserve">. </w:t>
      </w:r>
      <w:r w:rsidR="00257CF2" w:rsidRPr="00257CF2">
        <w:rPr>
          <w:b/>
          <w:i/>
        </w:rPr>
        <w:t xml:space="preserve">Alex will encourage Cabrillo EDC to </w:t>
      </w:r>
      <w:r w:rsidR="00002EF0" w:rsidRPr="00257CF2">
        <w:rPr>
          <w:b/>
          <w:i/>
        </w:rPr>
        <w:t>participat</w:t>
      </w:r>
      <w:r w:rsidR="00257CF2" w:rsidRPr="00257CF2">
        <w:rPr>
          <w:b/>
          <w:i/>
        </w:rPr>
        <w:t>e</w:t>
      </w:r>
      <w:r w:rsidR="00002EF0" w:rsidRPr="00257CF2">
        <w:rPr>
          <w:b/>
          <w:i/>
        </w:rPr>
        <w:t xml:space="preserve"> on a committee.</w:t>
      </w:r>
    </w:p>
    <w:p w:rsidR="00257CF2" w:rsidRDefault="00257CF2" w:rsidP="00106A85">
      <w:pPr>
        <w:numPr>
          <w:ilvl w:val="1"/>
          <w:numId w:val="1"/>
        </w:numPr>
        <w:spacing w:after="120"/>
        <w:ind w:left="720"/>
      </w:pPr>
      <w:r w:rsidRPr="004F46C0">
        <w:rPr>
          <w:u w:val="single"/>
        </w:rPr>
        <w:t>CEO Report</w:t>
      </w:r>
      <w:r>
        <w:t xml:space="preserve"> (</w:t>
      </w:r>
      <w:r w:rsidRPr="004F46C0">
        <w:t>Linda</w:t>
      </w:r>
      <w:r>
        <w:t>)</w:t>
      </w:r>
    </w:p>
    <w:p w:rsidR="00257CF2" w:rsidRDefault="00002EF0" w:rsidP="00EB1890">
      <w:pPr>
        <w:numPr>
          <w:ilvl w:val="2"/>
          <w:numId w:val="1"/>
        </w:numPr>
        <w:spacing w:after="120"/>
        <w:ind w:left="1080" w:hanging="360"/>
      </w:pPr>
      <w:r>
        <w:t>A</w:t>
      </w:r>
      <w:r w:rsidR="00257CF2">
        <w:t>n</w:t>
      </w:r>
      <w:r>
        <w:t xml:space="preserve">nouncement – Dawn </w:t>
      </w:r>
      <w:r w:rsidR="00257CF2">
        <w:t xml:space="preserve">was </w:t>
      </w:r>
      <w:r>
        <w:t>recognized as business women of the year (both regional</w:t>
      </w:r>
      <w:r w:rsidR="00257CF2">
        <w:t>ly and</w:t>
      </w:r>
      <w:r>
        <w:t xml:space="preserve"> statewide)</w:t>
      </w:r>
      <w:r w:rsidR="00257CF2">
        <w:t xml:space="preserve"> with the</w:t>
      </w:r>
      <w:r>
        <w:t xml:space="preserve"> National Assoc</w:t>
      </w:r>
      <w:r w:rsidR="00257CF2">
        <w:t>iation</w:t>
      </w:r>
      <w:r>
        <w:t xml:space="preserve"> of Women Business Owners</w:t>
      </w:r>
      <w:r w:rsidR="00257CF2">
        <w:t>.</w:t>
      </w:r>
      <w:r>
        <w:t xml:space="preserve"> </w:t>
      </w:r>
      <w:r w:rsidR="00257CF2">
        <w:t xml:space="preserve">The organization spoke </w:t>
      </w:r>
      <w:r>
        <w:t xml:space="preserve">at senate committee </w:t>
      </w:r>
      <w:r w:rsidR="00257CF2">
        <w:t xml:space="preserve">meeting encouraging passage of a measure to require companies headquartered in California to </w:t>
      </w:r>
      <w:r>
        <w:t>have at least one wom</w:t>
      </w:r>
      <w:r w:rsidR="006D2D60">
        <w:t>a</w:t>
      </w:r>
      <w:r>
        <w:t>n on the board</w:t>
      </w:r>
      <w:r w:rsidR="00257CF2">
        <w:t>.</w:t>
      </w:r>
    </w:p>
    <w:p w:rsidR="00257CF2" w:rsidRDefault="00002EF0" w:rsidP="00EB1890">
      <w:pPr>
        <w:numPr>
          <w:ilvl w:val="2"/>
          <w:numId w:val="1"/>
        </w:numPr>
        <w:spacing w:after="120"/>
        <w:ind w:left="1080" w:hanging="360"/>
        <w:rPr>
          <w:b/>
          <w:i/>
        </w:rPr>
      </w:pPr>
      <w:r>
        <w:t xml:space="preserve">Social Media Project – </w:t>
      </w:r>
      <w:r w:rsidR="00257CF2">
        <w:t xml:space="preserve">Linda hired a consultant, Jessica Jackson, </w:t>
      </w:r>
      <w:r>
        <w:t xml:space="preserve">to help us on </w:t>
      </w:r>
      <w:r w:rsidR="00257CF2">
        <w:t xml:space="preserve">our </w:t>
      </w:r>
      <w:r>
        <w:t xml:space="preserve">social media presence. </w:t>
      </w:r>
      <w:r w:rsidR="00257CF2">
        <w:t>She u</w:t>
      </w:r>
      <w:r>
        <w:t xml:space="preserve">pdated </w:t>
      </w:r>
      <w:r w:rsidR="006E4D3D">
        <w:t xml:space="preserve">our </w:t>
      </w:r>
      <w:r>
        <w:t>F</w:t>
      </w:r>
      <w:r w:rsidR="00257CF2">
        <w:t>ace</w:t>
      </w:r>
      <w:r>
        <w:t>b</w:t>
      </w:r>
      <w:r w:rsidR="00257CF2">
        <w:t xml:space="preserve">ook </w:t>
      </w:r>
      <w:r w:rsidR="006E4D3D">
        <w:t xml:space="preserve">site, now at </w:t>
      </w:r>
      <w:proofErr w:type="spellStart"/>
      <w:r>
        <w:t>vchousingtrustfund</w:t>
      </w:r>
      <w:proofErr w:type="spellEnd"/>
      <w:r w:rsidR="00257CF2">
        <w:t xml:space="preserve">. </w:t>
      </w:r>
      <w:r w:rsidR="00257CF2" w:rsidRPr="00257CF2">
        <w:rPr>
          <w:b/>
          <w:i/>
        </w:rPr>
        <w:t xml:space="preserve">Directors are asked to review </w:t>
      </w:r>
      <w:r w:rsidRPr="00257CF2">
        <w:rPr>
          <w:b/>
          <w:i/>
        </w:rPr>
        <w:t>and “like”</w:t>
      </w:r>
      <w:r w:rsidR="00257CF2" w:rsidRPr="00257CF2">
        <w:rPr>
          <w:b/>
          <w:i/>
        </w:rPr>
        <w:t xml:space="preserve"> it</w:t>
      </w:r>
      <w:r w:rsidR="00257CF2">
        <w:t>.</w:t>
      </w:r>
      <w:r>
        <w:t xml:space="preserve"> </w:t>
      </w:r>
      <w:r w:rsidR="00257CF2">
        <w:t xml:space="preserve">While </w:t>
      </w:r>
      <w:r>
        <w:t xml:space="preserve">Twitter </w:t>
      </w:r>
      <w:r w:rsidR="00257CF2">
        <w:t>was deemed not as important for us right now, we w</w:t>
      </w:r>
      <w:r>
        <w:t xml:space="preserve">ill set up a </w:t>
      </w:r>
      <w:proofErr w:type="spellStart"/>
      <w:r>
        <w:t>Linkedin</w:t>
      </w:r>
      <w:proofErr w:type="spellEnd"/>
      <w:r>
        <w:t xml:space="preserve"> page. </w:t>
      </w:r>
      <w:r w:rsidR="00257CF2" w:rsidRPr="00257CF2">
        <w:rPr>
          <w:b/>
          <w:i/>
        </w:rPr>
        <w:t>We need to review and develop a short and succinct tag-line as well as set parameters regarding posts.</w:t>
      </w:r>
    </w:p>
    <w:p w:rsidR="0046390E" w:rsidRDefault="00002EF0" w:rsidP="00EB1890">
      <w:pPr>
        <w:numPr>
          <w:ilvl w:val="2"/>
          <w:numId w:val="1"/>
        </w:numPr>
        <w:spacing w:after="120"/>
        <w:ind w:left="1080" w:hanging="360"/>
        <w:rPr>
          <w:b/>
          <w:i/>
        </w:rPr>
      </w:pPr>
      <w:r>
        <w:lastRenderedPageBreak/>
        <w:t>Branding Project –</w:t>
      </w:r>
      <w:r w:rsidR="00257CF2">
        <w:t>We need to evaluate ou</w:t>
      </w:r>
      <w:r>
        <w:t xml:space="preserve">r logo </w:t>
      </w:r>
      <w:r w:rsidR="00257CF2">
        <w:t xml:space="preserve">and make it </w:t>
      </w:r>
      <w:r>
        <w:t>more exciting</w:t>
      </w:r>
      <w:r w:rsidR="00257CF2">
        <w:t xml:space="preserve">. </w:t>
      </w:r>
      <w:r w:rsidR="0046390E">
        <w:t>Board was asked to let Linda know</w:t>
      </w:r>
      <w:r>
        <w:t xml:space="preserve"> if </w:t>
      </w:r>
      <w:r w:rsidR="0046390E">
        <w:t xml:space="preserve">they have a </w:t>
      </w:r>
      <w:r w:rsidR="0046390E" w:rsidRPr="006E4D3D">
        <w:rPr>
          <w:b/>
          <w:i/>
        </w:rPr>
        <w:t>recommended person</w:t>
      </w:r>
      <w:r w:rsidRPr="006E4D3D">
        <w:rPr>
          <w:b/>
          <w:i/>
        </w:rPr>
        <w:t xml:space="preserve"> who ha</w:t>
      </w:r>
      <w:r w:rsidR="0046390E" w:rsidRPr="006E4D3D">
        <w:rPr>
          <w:b/>
          <w:i/>
        </w:rPr>
        <w:t>s</w:t>
      </w:r>
      <w:r w:rsidRPr="006E4D3D">
        <w:rPr>
          <w:b/>
          <w:i/>
        </w:rPr>
        <w:t xml:space="preserve"> these skill sets</w:t>
      </w:r>
      <w:r w:rsidR="0046390E">
        <w:t>. We can also d</w:t>
      </w:r>
      <w:r>
        <w:t xml:space="preserve">iscuss any name changes. </w:t>
      </w:r>
      <w:r w:rsidR="0046390E" w:rsidRPr="006E4D3D">
        <w:rPr>
          <w:b/>
          <w:i/>
        </w:rPr>
        <w:t xml:space="preserve">Karen to send Board the </w:t>
      </w:r>
      <w:r w:rsidRPr="006E4D3D">
        <w:rPr>
          <w:b/>
          <w:i/>
        </w:rPr>
        <w:t xml:space="preserve">discussion </w:t>
      </w:r>
      <w:r w:rsidR="0046390E" w:rsidRPr="006E4D3D">
        <w:rPr>
          <w:b/>
          <w:i/>
        </w:rPr>
        <w:t>summaries from several years ago</w:t>
      </w:r>
      <w:r w:rsidR="0046390E">
        <w:t>.</w:t>
      </w:r>
    </w:p>
    <w:p w:rsidR="0046390E" w:rsidRDefault="00002EF0" w:rsidP="00EB1890">
      <w:pPr>
        <w:numPr>
          <w:ilvl w:val="2"/>
          <w:numId w:val="1"/>
        </w:numPr>
        <w:spacing w:after="120"/>
        <w:ind w:left="1080" w:hanging="360"/>
        <w:rPr>
          <w:b/>
          <w:i/>
        </w:rPr>
      </w:pPr>
      <w:r>
        <w:t xml:space="preserve">CDFI Certification – </w:t>
      </w:r>
      <w:r w:rsidR="0046390E">
        <w:t xml:space="preserve">Our application for certification was </w:t>
      </w:r>
      <w:r>
        <w:t>submitted in Jan</w:t>
      </w:r>
      <w:r w:rsidR="0046390E">
        <w:t>uary</w:t>
      </w:r>
      <w:r>
        <w:t xml:space="preserve">. </w:t>
      </w:r>
      <w:r w:rsidR="0046390E">
        <w:t>L</w:t>
      </w:r>
      <w:r>
        <w:t xml:space="preserve">ast week </w:t>
      </w:r>
      <w:r w:rsidR="0046390E">
        <w:t xml:space="preserve">we got a response with </w:t>
      </w:r>
      <w:r>
        <w:t>a few questions</w:t>
      </w:r>
      <w:r w:rsidR="0046390E">
        <w:t>. Requested r</w:t>
      </w:r>
      <w:r>
        <w:t>evisions</w:t>
      </w:r>
      <w:r w:rsidR="0046390E">
        <w:t xml:space="preserve"> were submitted. </w:t>
      </w:r>
      <w:r w:rsidR="006E4D3D">
        <w:t>We e</w:t>
      </w:r>
      <w:r w:rsidR="0046390E">
        <w:t>xpect feedback in next month or so. We don’t expect to hear results from our CDFI</w:t>
      </w:r>
      <w:r>
        <w:t xml:space="preserve"> TA grant</w:t>
      </w:r>
      <w:r w:rsidR="0046390E">
        <w:t xml:space="preserve"> application until F</w:t>
      </w:r>
      <w:r>
        <w:t>all</w:t>
      </w:r>
      <w:r w:rsidR="0046390E">
        <w:t>.</w:t>
      </w:r>
    </w:p>
    <w:p w:rsidR="0046390E" w:rsidRDefault="00002EF0" w:rsidP="00EB1890">
      <w:pPr>
        <w:numPr>
          <w:ilvl w:val="2"/>
          <w:numId w:val="1"/>
        </w:numPr>
        <w:spacing w:after="120"/>
        <w:ind w:left="1080" w:hanging="360"/>
        <w:rPr>
          <w:b/>
          <w:i/>
        </w:rPr>
      </w:pPr>
      <w:r>
        <w:t xml:space="preserve">City Investment Update </w:t>
      </w:r>
      <w:r w:rsidRPr="006E4D3D">
        <w:t xml:space="preserve">– </w:t>
      </w:r>
      <w:r w:rsidR="0046390E" w:rsidRPr="006E4D3D">
        <w:rPr>
          <w:u w:val="single"/>
        </w:rPr>
        <w:t xml:space="preserve">City of </w:t>
      </w:r>
      <w:r w:rsidRPr="006E4D3D">
        <w:rPr>
          <w:u w:val="single"/>
        </w:rPr>
        <w:t>Ventura</w:t>
      </w:r>
      <w:r w:rsidR="0046390E">
        <w:t xml:space="preserve"> approved a</w:t>
      </w:r>
      <w:r>
        <w:t xml:space="preserve"> $250K award </w:t>
      </w:r>
      <w:r w:rsidR="0046390E">
        <w:t xml:space="preserve">payable </w:t>
      </w:r>
      <w:r>
        <w:t xml:space="preserve">in $50K increments </w:t>
      </w:r>
      <w:r w:rsidR="0046390E">
        <w:t>over</w:t>
      </w:r>
      <w:r>
        <w:t xml:space="preserve"> 5 years billed </w:t>
      </w:r>
      <w:r w:rsidR="0046390E">
        <w:t>each</w:t>
      </w:r>
      <w:r>
        <w:t xml:space="preserve"> July</w:t>
      </w:r>
      <w:r w:rsidR="0046390E">
        <w:t>. They are reevaluating</w:t>
      </w:r>
      <w:r>
        <w:t xml:space="preserve"> inclusionary housing</w:t>
      </w:r>
      <w:r w:rsidR="0046390E">
        <w:t xml:space="preserve"> as a result of the recent </w:t>
      </w:r>
      <w:r>
        <w:t xml:space="preserve">reversal of </w:t>
      </w:r>
      <w:r w:rsidR="0046390E">
        <w:t>the P</w:t>
      </w:r>
      <w:r>
        <w:t>almer</w:t>
      </w:r>
      <w:r w:rsidR="0046390E">
        <w:t xml:space="preserve"> ruling. Looking to</w:t>
      </w:r>
      <w:r>
        <w:t xml:space="preserve"> replace multiple policies into one. </w:t>
      </w:r>
      <w:r w:rsidR="006E4D3D">
        <w:t>They w</w:t>
      </w:r>
      <w:r>
        <w:t xml:space="preserve">ill go out to </w:t>
      </w:r>
      <w:r w:rsidR="0046390E">
        <w:t xml:space="preserve">the </w:t>
      </w:r>
      <w:r>
        <w:t>public for comments</w:t>
      </w:r>
      <w:r w:rsidR="0046390E">
        <w:t xml:space="preserve"> with</w:t>
      </w:r>
      <w:r w:rsidR="006E4D3D">
        <w:t xml:space="preserve"> a</w:t>
      </w:r>
      <w:r w:rsidR="0046390E">
        <w:t xml:space="preserve"> goal</w:t>
      </w:r>
      <w:r>
        <w:t xml:space="preserve"> to have in place by </w:t>
      </w:r>
      <w:r w:rsidR="0046390E">
        <w:t xml:space="preserve">this </w:t>
      </w:r>
      <w:r>
        <w:t>winter</w:t>
      </w:r>
      <w:r w:rsidR="0046390E">
        <w:t xml:space="preserve">. </w:t>
      </w:r>
      <w:r w:rsidR="0046390E" w:rsidRPr="006E4D3D">
        <w:rPr>
          <w:b/>
          <w:i/>
        </w:rPr>
        <w:t xml:space="preserve">Jenny to </w:t>
      </w:r>
      <w:r w:rsidRPr="006E4D3D">
        <w:rPr>
          <w:b/>
          <w:i/>
        </w:rPr>
        <w:t xml:space="preserve">ask if </w:t>
      </w:r>
      <w:r w:rsidR="0046390E" w:rsidRPr="006E4D3D">
        <w:rPr>
          <w:b/>
          <w:i/>
        </w:rPr>
        <w:t>L</w:t>
      </w:r>
      <w:r w:rsidRPr="006E4D3D">
        <w:rPr>
          <w:b/>
          <w:i/>
        </w:rPr>
        <w:t xml:space="preserve">inda can be at the </w:t>
      </w:r>
      <w:r w:rsidR="0046390E" w:rsidRPr="006E4D3D">
        <w:rPr>
          <w:b/>
          <w:i/>
        </w:rPr>
        <w:t xml:space="preserve">discussion </w:t>
      </w:r>
      <w:r w:rsidRPr="006E4D3D">
        <w:rPr>
          <w:b/>
          <w:i/>
        </w:rPr>
        <w:t xml:space="preserve">table. </w:t>
      </w:r>
      <w:r w:rsidR="0046390E" w:rsidRPr="006E4D3D">
        <w:rPr>
          <w:u w:val="single"/>
        </w:rPr>
        <w:t xml:space="preserve">City of </w:t>
      </w:r>
      <w:r w:rsidRPr="006E4D3D">
        <w:rPr>
          <w:u w:val="single"/>
        </w:rPr>
        <w:t xml:space="preserve">Simi </w:t>
      </w:r>
      <w:r w:rsidR="0046390E" w:rsidRPr="006E4D3D">
        <w:rPr>
          <w:u w:val="single"/>
        </w:rPr>
        <w:t>Valley</w:t>
      </w:r>
      <w:r w:rsidR="0046390E">
        <w:t xml:space="preserve"> will discuss in May or June</w:t>
      </w:r>
      <w:r>
        <w:t xml:space="preserve"> to include </w:t>
      </w:r>
      <w:r w:rsidR="0046390E">
        <w:t xml:space="preserve">a </w:t>
      </w:r>
      <w:r>
        <w:t>$150 one-time</w:t>
      </w:r>
      <w:r w:rsidR="0046390E">
        <w:t xml:space="preserve"> donation, plus </w:t>
      </w:r>
      <w:r>
        <w:t>$50K/year</w:t>
      </w:r>
      <w:r w:rsidR="0046390E">
        <w:t xml:space="preserve">. </w:t>
      </w:r>
      <w:r w:rsidR="0046390E" w:rsidRPr="006E4D3D">
        <w:rPr>
          <w:u w:val="single"/>
        </w:rPr>
        <w:t xml:space="preserve">City of </w:t>
      </w:r>
      <w:r w:rsidRPr="006E4D3D">
        <w:rPr>
          <w:u w:val="single"/>
        </w:rPr>
        <w:t>Ojai</w:t>
      </w:r>
      <w:r w:rsidR="0046390E">
        <w:t xml:space="preserve"> postponed their donation </w:t>
      </w:r>
      <w:r>
        <w:t>discussion this week</w:t>
      </w:r>
      <w:r w:rsidR="0046390E">
        <w:t xml:space="preserve"> and expects to pick it up in the beginning of</w:t>
      </w:r>
      <w:r>
        <w:t xml:space="preserve"> May. </w:t>
      </w:r>
      <w:r w:rsidR="0046390E">
        <w:t>We ne</w:t>
      </w:r>
      <w:r>
        <w:t>ed to</w:t>
      </w:r>
      <w:r w:rsidR="0046390E">
        <w:t xml:space="preserve"> help them</w:t>
      </w:r>
      <w:r>
        <w:t xml:space="preserve"> focus on participating in </w:t>
      </w:r>
      <w:r w:rsidR="0046390E">
        <w:t xml:space="preserve">the </w:t>
      </w:r>
      <w:r>
        <w:t>regio</w:t>
      </w:r>
      <w:r w:rsidR="0046390E">
        <w:t>nal HTF to provide housing for O</w:t>
      </w:r>
      <w:r>
        <w:t>jai employees that live elsewhere.</w:t>
      </w:r>
    </w:p>
    <w:p w:rsidR="009879C5" w:rsidRDefault="00002EF0" w:rsidP="00EB1890">
      <w:pPr>
        <w:numPr>
          <w:ilvl w:val="2"/>
          <w:numId w:val="1"/>
        </w:numPr>
        <w:spacing w:after="120"/>
        <w:ind w:left="1080" w:hanging="360"/>
        <w:rPr>
          <w:b/>
          <w:i/>
        </w:rPr>
      </w:pPr>
      <w:r>
        <w:t xml:space="preserve">EQ2/Investment: </w:t>
      </w:r>
      <w:r w:rsidR="009879C5">
        <w:t xml:space="preserve">Linda has had </w:t>
      </w:r>
      <w:r>
        <w:t>early contact with Rabo</w:t>
      </w:r>
      <w:r w:rsidR="009879C5">
        <w:t>bank</w:t>
      </w:r>
      <w:r>
        <w:t xml:space="preserve"> to extend </w:t>
      </w:r>
      <w:r w:rsidR="009879C5">
        <w:t xml:space="preserve">the </w:t>
      </w:r>
      <w:r>
        <w:t xml:space="preserve">existing $250K </w:t>
      </w:r>
      <w:r w:rsidR="009879C5">
        <w:t xml:space="preserve">EQ2 loan that currently has a May </w:t>
      </w:r>
      <w:r>
        <w:t>2019 maturity</w:t>
      </w:r>
      <w:r w:rsidR="009879C5">
        <w:t xml:space="preserve">. </w:t>
      </w:r>
      <w:r w:rsidR="006E4D3D">
        <w:t>Linda has started McCune F</w:t>
      </w:r>
      <w:r>
        <w:t>oundation renewal discussions</w:t>
      </w:r>
      <w:r w:rsidR="009879C5">
        <w:t xml:space="preserve"> as well</w:t>
      </w:r>
      <w:r w:rsidR="006E4D3D">
        <w:t xml:space="preserve"> and </w:t>
      </w:r>
      <w:r>
        <w:t>will propose</w:t>
      </w:r>
      <w:r w:rsidR="009879C5">
        <w:t xml:space="preserve"> an increase of the McCune loan. </w:t>
      </w:r>
      <w:r>
        <w:t xml:space="preserve">Manufactures Bank </w:t>
      </w:r>
      <w:r w:rsidR="009879C5">
        <w:t>loan request is</w:t>
      </w:r>
      <w:r>
        <w:t xml:space="preserve"> under review</w:t>
      </w:r>
      <w:r w:rsidR="009879C5">
        <w:t>; they are</w:t>
      </w:r>
      <w:r>
        <w:t xml:space="preserve"> trying to connect </w:t>
      </w:r>
      <w:r w:rsidR="009879C5">
        <w:t xml:space="preserve">more </w:t>
      </w:r>
      <w:r>
        <w:t>with nonprofits</w:t>
      </w:r>
      <w:r w:rsidR="009879C5">
        <w:t>.</w:t>
      </w:r>
      <w:r>
        <w:t xml:space="preserve"> </w:t>
      </w:r>
      <w:r w:rsidR="0032455A">
        <w:t>City National Bank</w:t>
      </w:r>
      <w:r w:rsidR="009879C5">
        <w:t xml:space="preserve"> attended our </w:t>
      </w:r>
      <w:r>
        <w:t>annual meeting</w:t>
      </w:r>
      <w:r w:rsidR="009879C5">
        <w:t xml:space="preserve"> in January and</w:t>
      </w:r>
      <w:r>
        <w:t xml:space="preserve"> at got</w:t>
      </w:r>
      <w:r w:rsidR="009879C5">
        <w:t xml:space="preserve"> a renewed excitement. Linda was advised to continue pursu</w:t>
      </w:r>
      <w:r w:rsidR="006E4D3D">
        <w:t>ing</w:t>
      </w:r>
      <w:r w:rsidR="009879C5">
        <w:t xml:space="preserve"> our application. Linda has also reached</w:t>
      </w:r>
      <w:r>
        <w:t xml:space="preserve"> out to CBC</w:t>
      </w:r>
      <w:r w:rsidR="009879C5">
        <w:t xml:space="preserve"> Federal Credit Union and</w:t>
      </w:r>
      <w:r>
        <w:t xml:space="preserve"> </w:t>
      </w:r>
      <w:r w:rsidR="006E4D3D">
        <w:t xml:space="preserve">will connect with </w:t>
      </w:r>
      <w:r>
        <w:t>VCCU</w:t>
      </w:r>
      <w:r w:rsidR="009879C5">
        <w:t>.</w:t>
      </w:r>
    </w:p>
    <w:p w:rsidR="009879C5" w:rsidRDefault="00002EF0" w:rsidP="00EB1890">
      <w:pPr>
        <w:numPr>
          <w:ilvl w:val="2"/>
          <w:numId w:val="1"/>
        </w:numPr>
        <w:spacing w:after="120"/>
        <w:ind w:left="1080" w:hanging="360"/>
        <w:rPr>
          <w:b/>
          <w:i/>
        </w:rPr>
      </w:pPr>
      <w:r>
        <w:t xml:space="preserve">Loan Funding </w:t>
      </w:r>
      <w:r w:rsidR="009879C5">
        <w:t>–</w:t>
      </w:r>
      <w:r>
        <w:t xml:space="preserve"> </w:t>
      </w:r>
      <w:r w:rsidR="009879C5">
        <w:t xml:space="preserve">The second $250K disbursement for the </w:t>
      </w:r>
      <w:r>
        <w:t>Habitat S</w:t>
      </w:r>
      <w:r w:rsidR="009879C5">
        <w:t>ingle-family</w:t>
      </w:r>
      <w:r>
        <w:t xml:space="preserve"> Oxnard </w:t>
      </w:r>
      <w:r w:rsidR="009879C5">
        <w:t xml:space="preserve">loan was made </w:t>
      </w:r>
      <w:r w:rsidR="006E4D3D">
        <w:t>April 10</w:t>
      </w:r>
      <w:r w:rsidR="006E4D3D" w:rsidRPr="006E4D3D">
        <w:rPr>
          <w:vertAlign w:val="superscript"/>
        </w:rPr>
        <w:t>th</w:t>
      </w:r>
      <w:r w:rsidR="009879C5">
        <w:t>.</w:t>
      </w:r>
    </w:p>
    <w:p w:rsidR="0031104D" w:rsidRDefault="00002EF0" w:rsidP="00EB1890">
      <w:pPr>
        <w:numPr>
          <w:ilvl w:val="2"/>
          <w:numId w:val="1"/>
        </w:numPr>
        <w:spacing w:after="120"/>
        <w:ind w:left="1080" w:hanging="360"/>
        <w:rPr>
          <w:b/>
          <w:i/>
        </w:rPr>
      </w:pPr>
      <w:r>
        <w:t xml:space="preserve">New Applications – Habitat </w:t>
      </w:r>
      <w:r w:rsidR="009879C5">
        <w:t>has</w:t>
      </w:r>
      <w:r>
        <w:t xml:space="preserve"> submitted </w:t>
      </w:r>
      <w:r w:rsidR="009879C5">
        <w:t xml:space="preserve">a </w:t>
      </w:r>
      <w:r>
        <w:t>pre-app</w:t>
      </w:r>
      <w:r w:rsidR="009879C5">
        <w:t>lication</w:t>
      </w:r>
      <w:r>
        <w:t xml:space="preserve"> for construction </w:t>
      </w:r>
      <w:r w:rsidR="009879C5">
        <w:t>of two single-family homes in Camarillo. They will receive</w:t>
      </w:r>
      <w:r>
        <w:t xml:space="preserve"> $250</w:t>
      </w:r>
      <w:r w:rsidR="009879C5">
        <w:t>K</w:t>
      </w:r>
      <w:r>
        <w:t xml:space="preserve"> from </w:t>
      </w:r>
      <w:r w:rsidR="009879C5">
        <w:t>the C</w:t>
      </w:r>
      <w:r>
        <w:t>ity</w:t>
      </w:r>
      <w:r w:rsidR="009879C5">
        <w:t xml:space="preserve"> and are requesting </w:t>
      </w:r>
      <w:r>
        <w:t>$500</w:t>
      </w:r>
      <w:r w:rsidR="009879C5">
        <w:t>K</w:t>
      </w:r>
      <w:r>
        <w:t xml:space="preserve"> from us</w:t>
      </w:r>
      <w:r w:rsidR="009879C5">
        <w:t>. Sal updated as to the Habitat Port Hueneme project. They</w:t>
      </w:r>
      <w:r>
        <w:t xml:space="preserve"> did get the land</w:t>
      </w:r>
      <w:r w:rsidR="009879C5">
        <w:t xml:space="preserve"> and are</w:t>
      </w:r>
      <w:r>
        <w:t xml:space="preserve"> looking at </w:t>
      </w:r>
      <w:r w:rsidR="009879C5">
        <w:t xml:space="preserve">building </w:t>
      </w:r>
      <w:r>
        <w:t>2 to 4 homes</w:t>
      </w:r>
      <w:r w:rsidR="009879C5">
        <w:t xml:space="preserve"> with </w:t>
      </w:r>
      <w:r>
        <w:t>$250</w:t>
      </w:r>
      <w:r w:rsidR="009879C5">
        <w:t>K</w:t>
      </w:r>
      <w:r>
        <w:t xml:space="preserve"> from City</w:t>
      </w:r>
      <w:r w:rsidR="009879C5">
        <w:t xml:space="preserve"> and a loan from VCHTF. </w:t>
      </w:r>
      <w:r>
        <w:t>Peoples’ Self Help</w:t>
      </w:r>
      <w:r w:rsidR="009879C5">
        <w:t xml:space="preserve"> Housing</w:t>
      </w:r>
      <w:r>
        <w:t xml:space="preserve"> pulled out of </w:t>
      </w:r>
      <w:r w:rsidR="009879C5">
        <w:t xml:space="preserve">the </w:t>
      </w:r>
      <w:r>
        <w:t>Hamilton hotel project</w:t>
      </w:r>
      <w:r w:rsidR="009879C5">
        <w:t xml:space="preserve"> in</w:t>
      </w:r>
      <w:r w:rsidR="009879C5" w:rsidRPr="009879C5">
        <w:t xml:space="preserve"> </w:t>
      </w:r>
      <w:r w:rsidR="009879C5">
        <w:t>Ventura</w:t>
      </w:r>
      <w:r w:rsidR="009879C5" w:rsidRPr="0031104D">
        <w:rPr>
          <w:color w:val="000000" w:themeColor="text1"/>
        </w:rPr>
        <w:t xml:space="preserve">. </w:t>
      </w:r>
      <w:r w:rsidR="000D1DDA">
        <w:rPr>
          <w:color w:val="000000" w:themeColor="text1"/>
        </w:rPr>
        <w:t xml:space="preserve">VCHTF is </w:t>
      </w:r>
      <w:r w:rsidRPr="0031104D">
        <w:rPr>
          <w:color w:val="000000" w:themeColor="text1"/>
        </w:rPr>
        <w:t>actively looking for more projects</w:t>
      </w:r>
      <w:r w:rsidR="009879C5" w:rsidRPr="0031104D">
        <w:rPr>
          <w:color w:val="000000" w:themeColor="text1"/>
        </w:rPr>
        <w:t xml:space="preserve"> to fund. </w:t>
      </w:r>
      <w:r w:rsidR="009879C5" w:rsidRPr="0031104D">
        <w:rPr>
          <w:b/>
          <w:i/>
          <w:color w:val="000000" w:themeColor="text1"/>
        </w:rPr>
        <w:t>Karen to</w:t>
      </w:r>
      <w:r w:rsidRPr="0031104D">
        <w:rPr>
          <w:b/>
          <w:i/>
          <w:color w:val="000000" w:themeColor="text1"/>
        </w:rPr>
        <w:t xml:space="preserve"> p</w:t>
      </w:r>
      <w:r w:rsidR="009879C5" w:rsidRPr="0031104D">
        <w:rPr>
          <w:b/>
          <w:i/>
          <w:color w:val="000000" w:themeColor="text1"/>
        </w:rPr>
        <w:t>ost</w:t>
      </w:r>
      <w:r w:rsidRPr="0031104D">
        <w:rPr>
          <w:b/>
          <w:i/>
          <w:color w:val="000000" w:themeColor="text1"/>
        </w:rPr>
        <w:t xml:space="preserve"> on website </w:t>
      </w:r>
      <w:r w:rsidR="0031104D" w:rsidRPr="0031104D">
        <w:rPr>
          <w:b/>
          <w:i/>
        </w:rPr>
        <w:t>news</w:t>
      </w:r>
      <w:r w:rsidR="0031104D">
        <w:t xml:space="preserve"> that all the money from State has been loaned out and so now have more flexibility with our funds </w:t>
      </w:r>
      <w:r w:rsidR="0031104D" w:rsidRPr="0031104D">
        <w:rPr>
          <w:b/>
          <w:i/>
        </w:rPr>
        <w:t>and no prevailing wage requirement</w:t>
      </w:r>
      <w:r w:rsidR="0031104D">
        <w:t xml:space="preserve">. Board would also like to </w:t>
      </w:r>
      <w:r w:rsidR="0031104D" w:rsidRPr="0031104D">
        <w:rPr>
          <w:b/>
          <w:i/>
        </w:rPr>
        <w:t>develop a mailer targeted to</w:t>
      </w:r>
      <w:r w:rsidRPr="0031104D">
        <w:rPr>
          <w:b/>
          <w:i/>
        </w:rPr>
        <w:t xml:space="preserve"> for-profit developers</w:t>
      </w:r>
      <w:r w:rsidR="0031104D" w:rsidRPr="0031104D">
        <w:t xml:space="preserve"> </w:t>
      </w:r>
      <w:r w:rsidR="0031104D">
        <w:t>and include verbiage how we are different from traditional lenders.</w:t>
      </w:r>
      <w:r>
        <w:t xml:space="preserve"> </w:t>
      </w:r>
      <w:r w:rsidR="0031104D">
        <w:t xml:space="preserve">Need to </w:t>
      </w:r>
      <w:r w:rsidR="0031104D" w:rsidRPr="0031104D">
        <w:rPr>
          <w:b/>
          <w:i/>
        </w:rPr>
        <w:t>plan and c</w:t>
      </w:r>
      <w:r w:rsidRPr="0031104D">
        <w:rPr>
          <w:b/>
          <w:i/>
        </w:rPr>
        <w:t>onvene a roundtable discussion</w:t>
      </w:r>
      <w:r w:rsidR="0031104D">
        <w:t xml:space="preserve"> for developers.</w:t>
      </w:r>
      <w:r>
        <w:t xml:space="preserve"> </w:t>
      </w:r>
    </w:p>
    <w:p w:rsidR="0031104D" w:rsidRDefault="0031104D" w:rsidP="00106A85">
      <w:pPr>
        <w:numPr>
          <w:ilvl w:val="1"/>
          <w:numId w:val="1"/>
        </w:numPr>
        <w:spacing w:after="120"/>
        <w:ind w:left="720"/>
        <w:rPr>
          <w:b/>
          <w:i/>
        </w:rPr>
      </w:pPr>
      <w:r w:rsidRPr="006E4D3D">
        <w:rPr>
          <w:u w:val="single"/>
        </w:rPr>
        <w:t>Topics for D</w:t>
      </w:r>
      <w:r w:rsidR="00002EF0" w:rsidRPr="006E4D3D">
        <w:rPr>
          <w:u w:val="single"/>
        </w:rPr>
        <w:t>iscussion</w:t>
      </w:r>
      <w:r>
        <w:t xml:space="preserve"> (</w:t>
      </w:r>
      <w:r w:rsidR="00002EF0">
        <w:t>Alex/Linda</w:t>
      </w:r>
      <w:r>
        <w:t>)</w:t>
      </w:r>
    </w:p>
    <w:p w:rsidR="007A4A4C" w:rsidRDefault="0031104D" w:rsidP="00EB1890">
      <w:pPr>
        <w:numPr>
          <w:ilvl w:val="2"/>
          <w:numId w:val="1"/>
        </w:numPr>
        <w:spacing w:after="120"/>
        <w:ind w:left="1080" w:hanging="360"/>
        <w:rPr>
          <w:b/>
          <w:i/>
        </w:rPr>
      </w:pPr>
      <w:r>
        <w:t>Loan</w:t>
      </w:r>
      <w:r w:rsidR="00002EF0">
        <w:t xml:space="preserve"> </w:t>
      </w:r>
      <w:r>
        <w:t>G</w:t>
      </w:r>
      <w:r w:rsidR="00002EF0">
        <w:t>uideline</w:t>
      </w:r>
      <w:r>
        <w:t xml:space="preserve"> Re-evaluation</w:t>
      </w:r>
      <w:r w:rsidR="00002EF0">
        <w:t xml:space="preserve">: </w:t>
      </w:r>
      <w:r w:rsidRPr="000D1DDA">
        <w:rPr>
          <w:b/>
          <w:i/>
        </w:rPr>
        <w:t xml:space="preserve">Need to review our loan </w:t>
      </w:r>
      <w:r w:rsidR="00002EF0" w:rsidRPr="000D1DDA">
        <w:rPr>
          <w:b/>
          <w:i/>
        </w:rPr>
        <w:t>terms</w:t>
      </w:r>
      <w:r w:rsidRPr="000D1DDA">
        <w:rPr>
          <w:b/>
          <w:i/>
        </w:rPr>
        <w:t xml:space="preserve"> based on the different types of loans.</w:t>
      </w:r>
      <w:r>
        <w:t xml:space="preserve"> Discussion centered around </w:t>
      </w:r>
      <w:r w:rsidR="00002EF0">
        <w:t xml:space="preserve">tying </w:t>
      </w:r>
      <w:r>
        <w:t xml:space="preserve">the interest rate </w:t>
      </w:r>
      <w:r w:rsidR="00002EF0">
        <w:t xml:space="preserve">to a known index with different spreads based on the type of loan </w:t>
      </w:r>
      <w:r w:rsidR="007A4A4C">
        <w:t>(</w:t>
      </w:r>
      <w:r w:rsidR="00002EF0">
        <w:t>construction, pre-dev</w:t>
      </w:r>
      <w:r w:rsidR="007A4A4C">
        <w:t>elopment</w:t>
      </w:r>
      <w:r w:rsidR="00002EF0">
        <w:t>, acqu</w:t>
      </w:r>
      <w:r w:rsidR="007A4A4C">
        <w:t xml:space="preserve">isition/rehab) </w:t>
      </w:r>
      <w:r w:rsidR="00002EF0">
        <w:t>with floor rate and margin</w:t>
      </w:r>
      <w:r w:rsidR="007A4A4C">
        <w:t>. C</w:t>
      </w:r>
      <w:r w:rsidR="00002EF0">
        <w:t>an change annually if cost of capital changes</w:t>
      </w:r>
      <w:r w:rsidR="007A4A4C">
        <w:t xml:space="preserve">. Margin can be adjusted </w:t>
      </w:r>
      <w:r w:rsidR="00002EF0">
        <w:t>based on length of loan</w:t>
      </w:r>
      <w:r w:rsidR="007A4A4C">
        <w:t xml:space="preserve"> and other factors. Any known variable (especially rate)</w:t>
      </w:r>
      <w:r w:rsidR="00002EF0">
        <w:t xml:space="preserve"> is valuable to a developer</w:t>
      </w:r>
      <w:r w:rsidR="007A4A4C">
        <w:t>.</w:t>
      </w:r>
    </w:p>
    <w:p w:rsidR="007A4A4C" w:rsidRDefault="00002EF0" w:rsidP="00106A85">
      <w:pPr>
        <w:numPr>
          <w:ilvl w:val="3"/>
          <w:numId w:val="1"/>
        </w:numPr>
        <w:spacing w:after="120"/>
        <w:ind w:left="1440"/>
      </w:pPr>
      <w:r>
        <w:t>Construction loans</w:t>
      </w:r>
      <w:r w:rsidR="007A4A4C">
        <w:t xml:space="preserve">: Need to set standards and requirements for </w:t>
      </w:r>
      <w:r>
        <w:t>multiple disbursements</w:t>
      </w:r>
      <w:r w:rsidR="007A4A4C">
        <w:t xml:space="preserve"> </w:t>
      </w:r>
      <w:r>
        <w:t>(</w:t>
      </w:r>
      <w:r w:rsidR="007A4A4C">
        <w:t>required</w:t>
      </w:r>
      <w:r>
        <w:t xml:space="preserve"> pic</w:t>
      </w:r>
      <w:r w:rsidR="007A4A4C">
        <w:t>ture</w:t>
      </w:r>
      <w:r>
        <w:t xml:space="preserve">s, authorization in writing, </w:t>
      </w:r>
      <w:r w:rsidR="007A4A4C">
        <w:t xml:space="preserve">verification of </w:t>
      </w:r>
      <w:r>
        <w:t>authoriz</w:t>
      </w:r>
      <w:r w:rsidR="007A4A4C">
        <w:t>ation</w:t>
      </w:r>
      <w:r>
        <w:t>, document</w:t>
      </w:r>
      <w:r w:rsidR="007A4A4C">
        <w:t>ation</w:t>
      </w:r>
      <w:r>
        <w:t xml:space="preserve"> in file)</w:t>
      </w:r>
      <w:r w:rsidR="007A4A4C">
        <w:t>.</w:t>
      </w:r>
    </w:p>
    <w:p w:rsidR="007A4A4C" w:rsidRDefault="00002EF0" w:rsidP="00106A85">
      <w:pPr>
        <w:numPr>
          <w:ilvl w:val="3"/>
          <w:numId w:val="1"/>
        </w:numPr>
        <w:spacing w:after="120"/>
        <w:ind w:left="1440"/>
      </w:pPr>
      <w:r>
        <w:lastRenderedPageBreak/>
        <w:t>Predevelopment loans</w:t>
      </w:r>
      <w:r w:rsidR="007A4A4C">
        <w:t xml:space="preserve">: </w:t>
      </w:r>
      <w:r w:rsidR="000D1DDA">
        <w:t xml:space="preserve">Terms need to </w:t>
      </w:r>
      <w:r w:rsidR="007A4A4C">
        <w:t xml:space="preserve">review </w:t>
      </w:r>
      <w:r>
        <w:t xml:space="preserve">underwriting, risk, </w:t>
      </w:r>
      <w:r w:rsidR="007A4A4C">
        <w:t xml:space="preserve">and </w:t>
      </w:r>
      <w:r>
        <w:t>rate</w:t>
      </w:r>
      <w:r w:rsidR="007A4A4C">
        <w:t>. W</w:t>
      </w:r>
      <w:r>
        <w:t>e are lower than many other non-profit lenders</w:t>
      </w:r>
      <w:r w:rsidR="007A4A4C">
        <w:t xml:space="preserve"> in this category.</w:t>
      </w:r>
    </w:p>
    <w:p w:rsidR="007A4A4C" w:rsidRDefault="00002EF0" w:rsidP="00106A85">
      <w:pPr>
        <w:numPr>
          <w:ilvl w:val="3"/>
          <w:numId w:val="1"/>
        </w:numPr>
        <w:spacing w:after="120"/>
        <w:ind w:left="1440"/>
      </w:pPr>
      <w:r>
        <w:t>Acquisition/rehab loans for market rate to affordable</w:t>
      </w:r>
      <w:r w:rsidR="007A4A4C">
        <w:t>:</w:t>
      </w:r>
      <w:r>
        <w:t xml:space="preserve"> </w:t>
      </w:r>
      <w:r w:rsidR="007A4A4C">
        <w:t xml:space="preserve">Board discussed the </w:t>
      </w:r>
      <w:r>
        <w:t xml:space="preserve">definition of </w:t>
      </w:r>
      <w:r w:rsidR="007A4A4C">
        <w:t>“</w:t>
      </w:r>
      <w:r>
        <w:t>market</w:t>
      </w:r>
      <w:r w:rsidR="007A4A4C">
        <w:t>”</w:t>
      </w:r>
      <w:r>
        <w:t xml:space="preserve"> – it’s market unless there is a specific regulatory agreement stating as such. </w:t>
      </w:r>
      <w:r w:rsidR="007A4A4C">
        <w:t xml:space="preserve">Project must create </w:t>
      </w:r>
      <w:r>
        <w:t>“</w:t>
      </w:r>
      <w:r w:rsidR="007A4A4C">
        <w:t>n</w:t>
      </w:r>
      <w:r>
        <w:t>ew”</w:t>
      </w:r>
      <w:r w:rsidR="007A4A4C">
        <w:t xml:space="preserve"> affordable, yet</w:t>
      </w:r>
      <w:r>
        <w:t xml:space="preserve"> preservation</w:t>
      </w:r>
      <w:r w:rsidR="007A4A4C">
        <w:t xml:space="preserve"> of expiring units is also within our </w:t>
      </w:r>
      <w:r w:rsidR="000D1DDA">
        <w:t>prevue</w:t>
      </w:r>
      <w:r w:rsidR="007A4A4C">
        <w:t>.</w:t>
      </w:r>
    </w:p>
    <w:p w:rsidR="00106A85" w:rsidRDefault="00002EF0" w:rsidP="00EB1890">
      <w:pPr>
        <w:numPr>
          <w:ilvl w:val="2"/>
          <w:numId w:val="1"/>
        </w:numPr>
        <w:spacing w:after="120"/>
        <w:ind w:left="1080" w:hanging="360"/>
      </w:pPr>
      <w:r>
        <w:t>CA Lutheran Study – Dawn contact CLU</w:t>
      </w:r>
      <w:r w:rsidR="00106A85">
        <w:t xml:space="preserve"> and scheduled a </w:t>
      </w:r>
      <w:r>
        <w:t xml:space="preserve">meeting for </w:t>
      </w:r>
      <w:r w:rsidR="00106A85">
        <w:t>May</w:t>
      </w:r>
      <w:r>
        <w:t xml:space="preserve"> 15</w:t>
      </w:r>
      <w:r w:rsidRPr="007A4A4C">
        <w:rPr>
          <w:vertAlign w:val="superscript"/>
        </w:rPr>
        <w:t>th</w:t>
      </w:r>
      <w:r w:rsidR="00106A85">
        <w:rPr>
          <w:vertAlign w:val="superscript"/>
        </w:rPr>
        <w:t>.</w:t>
      </w:r>
      <w:r w:rsidR="00106A85">
        <w:t>. She is</w:t>
      </w:r>
      <w:r w:rsidR="00A050BE">
        <w:t xml:space="preserve"> looking for input regarding focus</w:t>
      </w:r>
      <w:r w:rsidR="00106A85">
        <w:t xml:space="preserve"> of the study.</w:t>
      </w:r>
      <w:r w:rsidR="00A050BE">
        <w:t xml:space="preserve"> </w:t>
      </w:r>
    </w:p>
    <w:p w:rsidR="00106A85" w:rsidRDefault="00002EF0" w:rsidP="00EB1890">
      <w:pPr>
        <w:numPr>
          <w:ilvl w:val="2"/>
          <w:numId w:val="1"/>
        </w:numPr>
        <w:spacing w:after="120"/>
        <w:ind w:left="1080" w:hanging="360"/>
      </w:pPr>
      <w:r>
        <w:t xml:space="preserve">Community Land Trust </w:t>
      </w:r>
      <w:r w:rsidR="00A050BE">
        <w:t>– Habitat has moved forward with single-family</w:t>
      </w:r>
      <w:r w:rsidR="00106A85">
        <w:t xml:space="preserve"> land trust and is currently ge</w:t>
      </w:r>
      <w:r w:rsidR="00A050BE">
        <w:t xml:space="preserve">tting </w:t>
      </w:r>
      <w:r w:rsidR="00106A85">
        <w:t xml:space="preserve">the legal </w:t>
      </w:r>
      <w:r w:rsidR="00A050BE">
        <w:t>doc</w:t>
      </w:r>
      <w:r w:rsidR="00106A85">
        <w:t>umentation</w:t>
      </w:r>
      <w:r w:rsidR="00A050BE">
        <w:t xml:space="preserve"> </w:t>
      </w:r>
      <w:bookmarkStart w:id="0" w:name="_GoBack"/>
      <w:bookmarkEnd w:id="0"/>
      <w:r w:rsidR="00A050BE">
        <w:t xml:space="preserve">together. </w:t>
      </w:r>
      <w:r w:rsidR="00A050BE" w:rsidRPr="00106A85">
        <w:rPr>
          <w:b/>
          <w:i/>
        </w:rPr>
        <w:t>M</w:t>
      </w:r>
      <w:r w:rsidR="00106A85" w:rsidRPr="00106A85">
        <w:rPr>
          <w:b/>
          <w:i/>
        </w:rPr>
        <w:t xml:space="preserve">ary </w:t>
      </w:r>
      <w:r w:rsidR="00A050BE" w:rsidRPr="00106A85">
        <w:rPr>
          <w:b/>
          <w:i/>
        </w:rPr>
        <w:t>A</w:t>
      </w:r>
      <w:r w:rsidR="00106A85" w:rsidRPr="00106A85">
        <w:rPr>
          <w:b/>
          <w:i/>
        </w:rPr>
        <w:t>nn</w:t>
      </w:r>
      <w:r w:rsidR="00106A85">
        <w:rPr>
          <w:b/>
          <w:i/>
        </w:rPr>
        <w:t xml:space="preserve"> will continue to</w:t>
      </w:r>
      <w:r w:rsidR="00A050BE" w:rsidRPr="00106A85">
        <w:rPr>
          <w:b/>
          <w:i/>
        </w:rPr>
        <w:t xml:space="preserve"> call other Land Trusts </w:t>
      </w:r>
      <w:r w:rsidR="00106A85" w:rsidRPr="00106A85">
        <w:rPr>
          <w:b/>
          <w:i/>
        </w:rPr>
        <w:t xml:space="preserve">around the nation </w:t>
      </w:r>
      <w:r w:rsidR="00A050BE" w:rsidRPr="00106A85">
        <w:rPr>
          <w:b/>
          <w:i/>
        </w:rPr>
        <w:t>tha</w:t>
      </w:r>
      <w:r w:rsidR="00106A85" w:rsidRPr="00106A85">
        <w:rPr>
          <w:b/>
          <w:i/>
        </w:rPr>
        <w:t>t do multi-housing.</w:t>
      </w:r>
    </w:p>
    <w:p w:rsidR="00106A85" w:rsidRDefault="00002EF0" w:rsidP="00EB1890">
      <w:pPr>
        <w:numPr>
          <w:ilvl w:val="2"/>
          <w:numId w:val="1"/>
        </w:numPr>
        <w:spacing w:after="120"/>
        <w:ind w:left="1080" w:hanging="360"/>
      </w:pPr>
      <w:r>
        <w:t>Housing Bond Campaign</w:t>
      </w:r>
      <w:r w:rsidR="00A050BE">
        <w:t xml:space="preserve"> – </w:t>
      </w:r>
      <w:r w:rsidR="00106A85">
        <w:t>Board discussed what VCHTF role should be. Alex commented that a Resident’s United group is being formed in</w:t>
      </w:r>
      <w:r w:rsidR="00A050BE">
        <w:t xml:space="preserve"> VC us</w:t>
      </w:r>
      <w:r w:rsidR="00106A85">
        <w:t>ing SCANPH staff and resources.</w:t>
      </w:r>
    </w:p>
    <w:p w:rsidR="00106A85" w:rsidRDefault="00106A85" w:rsidP="00EB1890">
      <w:pPr>
        <w:numPr>
          <w:ilvl w:val="2"/>
          <w:numId w:val="1"/>
        </w:numPr>
        <w:spacing w:after="120"/>
        <w:ind w:left="1080" w:hanging="360"/>
      </w:pPr>
      <w:r w:rsidRPr="00106A85">
        <w:t xml:space="preserve">Homelessness – </w:t>
      </w:r>
      <w:r>
        <w:t xml:space="preserve">Board discussed </w:t>
      </w:r>
      <w:r w:rsidRPr="00106A85">
        <w:t>VCHTF</w:t>
      </w:r>
      <w:r>
        <w:t>’s</w:t>
      </w:r>
      <w:r w:rsidRPr="00106A85">
        <w:t xml:space="preserve"> role in combatting homelessness</w:t>
      </w:r>
      <w:r>
        <w:t xml:space="preserve">, in light of Ventura’s </w:t>
      </w:r>
      <w:r w:rsidRPr="00106A85">
        <w:t xml:space="preserve">Measure O </w:t>
      </w:r>
      <w:r>
        <w:t>and</w:t>
      </w:r>
      <w:r w:rsidR="000D1DDA">
        <w:t xml:space="preserve"> lively</w:t>
      </w:r>
      <w:r>
        <w:t xml:space="preserve"> </w:t>
      </w:r>
      <w:r w:rsidRPr="00106A85">
        <w:t>council meeting</w:t>
      </w:r>
      <w:r>
        <w:t xml:space="preserve"> last night. </w:t>
      </w:r>
    </w:p>
    <w:p w:rsidR="00A765B3" w:rsidRPr="000D1DDA" w:rsidRDefault="00A050BE" w:rsidP="00002EF0">
      <w:pPr>
        <w:numPr>
          <w:ilvl w:val="1"/>
          <w:numId w:val="1"/>
        </w:numPr>
        <w:spacing w:after="120"/>
        <w:ind w:left="720"/>
        <w:rPr>
          <w:b/>
          <w:i/>
        </w:rPr>
      </w:pPr>
      <w:r w:rsidRPr="006E4D3D">
        <w:rPr>
          <w:u w:val="single"/>
        </w:rPr>
        <w:t>Event Committee</w:t>
      </w:r>
      <w:r>
        <w:t xml:space="preserve"> </w:t>
      </w:r>
      <w:r w:rsidR="00106A85">
        <w:t>(</w:t>
      </w:r>
      <w:r>
        <w:t>Tracy</w:t>
      </w:r>
      <w:r w:rsidR="00106A85">
        <w:t>)</w:t>
      </w:r>
      <w:r>
        <w:t xml:space="preserve"> – </w:t>
      </w:r>
      <w:r w:rsidR="00A765B3">
        <w:t xml:space="preserve">Scheduled for </w:t>
      </w:r>
      <w:r>
        <w:t>Wed. J</w:t>
      </w:r>
      <w:r w:rsidR="00A765B3">
        <w:t>u</w:t>
      </w:r>
      <w:r>
        <w:t>ly 25</w:t>
      </w:r>
      <w:r w:rsidRPr="00A765B3">
        <w:rPr>
          <w:vertAlign w:val="superscript"/>
        </w:rPr>
        <w:t>th</w:t>
      </w:r>
      <w:r>
        <w:t xml:space="preserve"> </w:t>
      </w:r>
      <w:r w:rsidR="00A765B3">
        <w:t xml:space="preserve">from </w:t>
      </w:r>
      <w:r>
        <w:t>5-8:30 at CSUCI</w:t>
      </w:r>
      <w:r w:rsidR="00A765B3">
        <w:t xml:space="preserve"> with a title “H</w:t>
      </w:r>
      <w:r>
        <w:t xml:space="preserve">ousing </w:t>
      </w:r>
      <w:r w:rsidR="00A765B3">
        <w:t>O</w:t>
      </w:r>
      <w:r>
        <w:t xml:space="preserve">ur </w:t>
      </w:r>
      <w:r w:rsidR="00A765B3">
        <w:t>F</w:t>
      </w:r>
      <w:r>
        <w:t>uture</w:t>
      </w:r>
      <w:r w:rsidR="00A765B3">
        <w:t>” with a focus on</w:t>
      </w:r>
      <w:r>
        <w:t xml:space="preserve"> young adults</w:t>
      </w:r>
      <w:r w:rsidR="00A765B3">
        <w:t>, including TAY</w:t>
      </w:r>
      <w:r>
        <w:t xml:space="preserve">. </w:t>
      </w:r>
      <w:r w:rsidR="00A765B3">
        <w:t xml:space="preserve">Current priority is to </w:t>
      </w:r>
      <w:r>
        <w:t xml:space="preserve">lock in a keynote speaker and panel of </w:t>
      </w:r>
      <w:r w:rsidR="00A765B3">
        <w:t>young adults</w:t>
      </w:r>
      <w:r>
        <w:t xml:space="preserve"> </w:t>
      </w:r>
      <w:r w:rsidR="00977350">
        <w:t xml:space="preserve">in various housing situations. </w:t>
      </w:r>
      <w:r w:rsidR="00A765B3">
        <w:t xml:space="preserve">Sponsor packets are in process of being mailed. </w:t>
      </w:r>
      <w:r w:rsidR="00A765B3" w:rsidRPr="000D1DDA">
        <w:rPr>
          <w:b/>
          <w:i/>
        </w:rPr>
        <w:t>Directors need to follow-up with their contacts. Board is also asked to solicit for g</w:t>
      </w:r>
      <w:r w:rsidR="00977350" w:rsidRPr="000D1DDA">
        <w:rPr>
          <w:b/>
          <w:i/>
        </w:rPr>
        <w:t>ift cards and few silent auction items</w:t>
      </w:r>
      <w:r w:rsidR="00A765B3" w:rsidRPr="000D1DDA">
        <w:rPr>
          <w:b/>
          <w:i/>
        </w:rPr>
        <w:t>. Karen to send info.</w:t>
      </w:r>
    </w:p>
    <w:p w:rsidR="00002EF0" w:rsidRDefault="00A765B3" w:rsidP="00A765B3">
      <w:pPr>
        <w:numPr>
          <w:ilvl w:val="0"/>
          <w:numId w:val="1"/>
        </w:numPr>
        <w:spacing w:after="120"/>
        <w:ind w:left="360"/>
      </w:pPr>
      <w:r w:rsidRPr="001818C9">
        <w:rPr>
          <w:b/>
        </w:rPr>
        <w:t>ADJOURN</w:t>
      </w:r>
      <w:r>
        <w:rPr>
          <w:b/>
        </w:rPr>
        <w:t>MENT</w:t>
      </w:r>
      <w:r w:rsidRPr="001818C9">
        <w:rPr>
          <w:b/>
        </w:rPr>
        <w:t xml:space="preserve"> </w:t>
      </w:r>
      <w:r>
        <w:rPr>
          <w:b/>
        </w:rPr>
        <w:t>–</w:t>
      </w:r>
      <w:r w:rsidRPr="001818C9">
        <w:t xml:space="preserve"> The </w:t>
      </w:r>
      <w:r>
        <w:t>m</w:t>
      </w:r>
      <w:r w:rsidRPr="001818C9">
        <w:t xml:space="preserve">eeting </w:t>
      </w:r>
      <w:r>
        <w:t xml:space="preserve">was adjourned at </w:t>
      </w:r>
      <w:r w:rsidR="00CD387C">
        <w:t>1:35</w:t>
      </w:r>
    </w:p>
    <w:p w:rsidR="00A765B3" w:rsidRPr="00A765B3" w:rsidRDefault="00A765B3" w:rsidP="00A765B3">
      <w:pPr>
        <w:ind w:left="360"/>
        <w:jc w:val="center"/>
        <w:rPr>
          <w:b/>
        </w:rPr>
      </w:pPr>
    </w:p>
    <w:p w:rsidR="00A765B3" w:rsidRPr="006E4D3D" w:rsidRDefault="00A765B3" w:rsidP="00A765B3">
      <w:pPr>
        <w:ind w:left="360"/>
        <w:jc w:val="center"/>
        <w:rPr>
          <w:b/>
          <w:i/>
        </w:rPr>
      </w:pPr>
      <w:r w:rsidRPr="006E4D3D">
        <w:rPr>
          <w:b/>
          <w:i/>
        </w:rPr>
        <w:t xml:space="preserve">Board Meeting Schedule: 4th Wednesday of every month 12 Noon to 1:30 PM </w:t>
      </w:r>
    </w:p>
    <w:p w:rsidR="00A765B3" w:rsidRPr="006E4D3D" w:rsidRDefault="00A765B3" w:rsidP="00A765B3">
      <w:pPr>
        <w:ind w:left="360"/>
        <w:jc w:val="center"/>
        <w:rPr>
          <w:b/>
          <w:i/>
        </w:rPr>
      </w:pPr>
      <w:r w:rsidRPr="006E4D3D">
        <w:rPr>
          <w:b/>
          <w:i/>
        </w:rPr>
        <w:t>at Ventura Investment Co. 2</w:t>
      </w:r>
      <w:r w:rsidRPr="006E4D3D">
        <w:rPr>
          <w:b/>
          <w:i/>
          <w:vertAlign w:val="superscript"/>
        </w:rPr>
        <w:t>nd</w:t>
      </w:r>
      <w:r w:rsidRPr="006E4D3D">
        <w:rPr>
          <w:b/>
          <w:i/>
        </w:rPr>
        <w:t xml:space="preserve"> floor conference room, 1601 Carmen Dr., Camarillo</w:t>
      </w:r>
    </w:p>
    <w:p w:rsidR="00A765B3" w:rsidRPr="006E4D3D" w:rsidRDefault="00A765B3" w:rsidP="00A765B3">
      <w:pPr>
        <w:ind w:left="360"/>
        <w:jc w:val="center"/>
        <w:rPr>
          <w:b/>
          <w:i/>
        </w:rPr>
      </w:pPr>
    </w:p>
    <w:p w:rsidR="00A765B3" w:rsidRPr="006E4D3D" w:rsidRDefault="00A765B3" w:rsidP="00A765B3">
      <w:pPr>
        <w:ind w:left="360"/>
        <w:jc w:val="center"/>
        <w:rPr>
          <w:b/>
          <w:i/>
        </w:rPr>
      </w:pPr>
      <w:r w:rsidRPr="006E4D3D">
        <w:rPr>
          <w:b/>
          <w:i/>
        </w:rPr>
        <w:t xml:space="preserve">Remaining BOD 2018 Meeting Dates: May 23, June 27, July 25 (need to reschedule), Aug. Dark, </w:t>
      </w:r>
    </w:p>
    <w:p w:rsidR="00A765B3" w:rsidRPr="006E4D3D" w:rsidRDefault="00A765B3" w:rsidP="00A765B3">
      <w:pPr>
        <w:ind w:left="360"/>
        <w:jc w:val="center"/>
        <w:rPr>
          <w:b/>
          <w:i/>
        </w:rPr>
      </w:pPr>
      <w:r w:rsidRPr="006E4D3D">
        <w:rPr>
          <w:b/>
          <w:i/>
        </w:rPr>
        <w:t>Sept. 26, Oct. 24, Nov. 28, Dec. Dark</w:t>
      </w:r>
    </w:p>
    <w:p w:rsidR="001F26B8" w:rsidRDefault="001F26B8" w:rsidP="00A765B3"/>
    <w:sectPr w:rsidR="001F26B8" w:rsidSect="00A765B3">
      <w:headerReference w:type="default" r:id="rId7"/>
      <w:pgSz w:w="12240" w:h="15840"/>
      <w:pgMar w:top="1440" w:right="1080" w:bottom="72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80" w:rsidRDefault="00F76380" w:rsidP="003A773E">
      <w:r>
        <w:separator/>
      </w:r>
    </w:p>
  </w:endnote>
  <w:endnote w:type="continuationSeparator" w:id="0">
    <w:p w:rsidR="00F76380" w:rsidRDefault="00F76380" w:rsidP="003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80" w:rsidRDefault="00F76380" w:rsidP="003A773E">
      <w:r>
        <w:separator/>
      </w:r>
    </w:p>
  </w:footnote>
  <w:footnote w:type="continuationSeparator" w:id="0">
    <w:p w:rsidR="00F76380" w:rsidRDefault="00F76380" w:rsidP="003A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BF352B">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88408838"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F76380"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20EEE"/>
    <w:multiLevelType w:val="hybridMultilevel"/>
    <w:tmpl w:val="276CC86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73E"/>
    <w:rsid w:val="00002EF0"/>
    <w:rsid w:val="000D1DDA"/>
    <w:rsid w:val="00106A85"/>
    <w:rsid w:val="001F26B8"/>
    <w:rsid w:val="00227C14"/>
    <w:rsid w:val="00252643"/>
    <w:rsid w:val="00257CF2"/>
    <w:rsid w:val="0031104D"/>
    <w:rsid w:val="0032455A"/>
    <w:rsid w:val="003A773E"/>
    <w:rsid w:val="0046390E"/>
    <w:rsid w:val="006D2D60"/>
    <w:rsid w:val="006E4D3D"/>
    <w:rsid w:val="00722EF5"/>
    <w:rsid w:val="00787A27"/>
    <w:rsid w:val="007A4A4C"/>
    <w:rsid w:val="007B0B49"/>
    <w:rsid w:val="008F0D24"/>
    <w:rsid w:val="00977350"/>
    <w:rsid w:val="009879C5"/>
    <w:rsid w:val="00A050BE"/>
    <w:rsid w:val="00A765B3"/>
    <w:rsid w:val="00AA6DE4"/>
    <w:rsid w:val="00B67658"/>
    <w:rsid w:val="00B90451"/>
    <w:rsid w:val="00BF352B"/>
    <w:rsid w:val="00C26DCE"/>
    <w:rsid w:val="00CD387C"/>
    <w:rsid w:val="00EB1890"/>
    <w:rsid w:val="00EC47AE"/>
    <w:rsid w:val="00F7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DBE9AC-283C-495F-BD2B-1DF7DE39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2B"/>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227C14"/>
    <w:rPr>
      <w:color w:val="0563C1" w:themeColor="hyperlink"/>
      <w:u w:val="single"/>
    </w:rPr>
  </w:style>
  <w:style w:type="paragraph" w:styleId="ListParagraph">
    <w:name w:val="List Paragraph"/>
    <w:basedOn w:val="Normal"/>
    <w:uiPriority w:val="34"/>
    <w:qFormat/>
    <w:rsid w:val="00A76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3</cp:revision>
  <dcterms:created xsi:type="dcterms:W3CDTF">2018-05-21T18:52:00Z</dcterms:created>
  <dcterms:modified xsi:type="dcterms:W3CDTF">2018-05-21T18:54:00Z</dcterms:modified>
</cp:coreProperties>
</file>