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7" w:rsidRDefault="008124CE" w:rsidP="009E6F86">
      <w:pPr>
        <w:jc w:val="center"/>
        <w:rPr>
          <w:b/>
        </w:rPr>
      </w:pPr>
      <w:r w:rsidRPr="008124CE">
        <w:rPr>
          <w:b/>
        </w:rPr>
        <w:t>Board of Directors</w:t>
      </w:r>
      <w:r w:rsidR="002D7E15">
        <w:rPr>
          <w:b/>
        </w:rPr>
        <w:t xml:space="preserve"> &amp; </w:t>
      </w:r>
      <w:r w:rsidR="000F2B47">
        <w:rPr>
          <w:b/>
        </w:rPr>
        <w:t>ANNUAL MEETING</w:t>
      </w:r>
      <w:r w:rsidR="002D7E15">
        <w:rPr>
          <w:b/>
        </w:rPr>
        <w:t xml:space="preserve"> - </w:t>
      </w:r>
      <w:r w:rsidR="002D7E15" w:rsidRPr="002D7E15">
        <w:rPr>
          <w:b/>
        </w:rPr>
        <w:t xml:space="preserve"> </w:t>
      </w:r>
      <w:r w:rsidR="002D7E15" w:rsidRPr="008124CE">
        <w:rPr>
          <w:b/>
        </w:rPr>
        <w:t xml:space="preserve">Meeting </w:t>
      </w:r>
      <w:r w:rsidR="002D7E15">
        <w:rPr>
          <w:b/>
        </w:rPr>
        <w:t>Minutes</w:t>
      </w:r>
    </w:p>
    <w:p w:rsidR="008124CE" w:rsidRPr="008124CE" w:rsidRDefault="00C44D21" w:rsidP="009E6F86">
      <w:pPr>
        <w:jc w:val="center"/>
        <w:rPr>
          <w:b/>
        </w:rPr>
      </w:pPr>
      <w:r>
        <w:rPr>
          <w:b/>
        </w:rPr>
        <w:t>Thurs</w:t>
      </w:r>
      <w:r w:rsidR="008124CE" w:rsidRPr="008124CE">
        <w:rPr>
          <w:b/>
        </w:rPr>
        <w:t xml:space="preserve">day, </w:t>
      </w:r>
      <w:r w:rsidR="000F2B47">
        <w:rPr>
          <w:b/>
        </w:rPr>
        <w:t>January 25</w:t>
      </w:r>
      <w:r w:rsidR="008124CE" w:rsidRPr="008124CE">
        <w:rPr>
          <w:b/>
        </w:rPr>
        <w:t>, 201</w:t>
      </w:r>
      <w:r w:rsidR="0048130B">
        <w:rPr>
          <w:b/>
        </w:rPr>
        <w:t>8</w:t>
      </w:r>
    </w:p>
    <w:p w:rsidR="00C44D21" w:rsidRPr="00C44D21" w:rsidRDefault="00C44D21" w:rsidP="00C44D21">
      <w:pPr>
        <w:jc w:val="center"/>
        <w:rPr>
          <w:b/>
          <w:bCs/>
        </w:rPr>
      </w:pPr>
      <w:r w:rsidRPr="00C44D21">
        <w:rPr>
          <w:b/>
          <w:bCs/>
        </w:rPr>
        <w:t>340 Mobil Ave.</w:t>
      </w:r>
      <w:r>
        <w:rPr>
          <w:b/>
          <w:bCs/>
        </w:rPr>
        <w:t>, Camarillo, CA 93010</w:t>
      </w:r>
      <w:r w:rsidRPr="00C44D21">
        <w:rPr>
          <w:b/>
          <w:bCs/>
        </w:rPr>
        <w:t xml:space="preserve"> (Camarillo Spiritual Center)</w:t>
      </w:r>
    </w:p>
    <w:p w:rsidR="007B5CAC" w:rsidRDefault="007B5CAC" w:rsidP="009E6F86">
      <w:pPr>
        <w:jc w:val="right"/>
        <w:rPr>
          <w:b/>
          <w:i/>
        </w:rPr>
      </w:pPr>
    </w:p>
    <w:p w:rsidR="002D7E15" w:rsidRDefault="009E6F86" w:rsidP="00BF6501">
      <w:pPr>
        <w:rPr>
          <w:b/>
          <w:i/>
        </w:rPr>
      </w:pPr>
      <w:r>
        <w:rPr>
          <w:b/>
        </w:rPr>
        <w:t>1.  WELCOME &amp; INTRODUCTION</w:t>
      </w:r>
      <w:r w:rsidR="002D7E15" w:rsidRPr="002D7E15">
        <w:rPr>
          <w:b/>
        </w:rPr>
        <w:t xml:space="preserve">S </w:t>
      </w:r>
      <w:r w:rsidR="002D7E15">
        <w:rPr>
          <w:b/>
        </w:rPr>
        <w:t xml:space="preserve">                                                                          </w:t>
      </w:r>
      <w:r w:rsidR="002D7E15" w:rsidRPr="009E6F86">
        <w:t>*Action items shown</w:t>
      </w:r>
      <w:r w:rsidR="002D7E15">
        <w:rPr>
          <w:b/>
        </w:rPr>
        <w:t xml:space="preserve"> </w:t>
      </w:r>
      <w:r w:rsidR="002D7E15" w:rsidRPr="009E6F86">
        <w:rPr>
          <w:b/>
          <w:i/>
        </w:rPr>
        <w:t>Bold and Italic</w:t>
      </w:r>
    </w:p>
    <w:p w:rsidR="003A303F" w:rsidRDefault="009E6F86" w:rsidP="005756DC">
      <w:pPr>
        <w:spacing w:before="120"/>
        <w:ind w:left="360"/>
      </w:pPr>
      <w:r>
        <w:t>The me</w:t>
      </w:r>
      <w:r w:rsidR="0030650B">
        <w:t xml:space="preserve">eting was called to order at </w:t>
      </w:r>
      <w:r w:rsidR="0048130B">
        <w:t>3:11</w:t>
      </w:r>
      <w:r w:rsidR="000F2B47">
        <w:t xml:space="preserve"> pm</w:t>
      </w:r>
      <w:r w:rsidR="0021619F">
        <w:t>.</w:t>
      </w:r>
    </w:p>
    <w:p w:rsidR="002F1AA9" w:rsidRDefault="002F1AA9" w:rsidP="005756DC">
      <w:pPr>
        <w:spacing w:before="120"/>
        <w:ind w:left="360"/>
      </w:pPr>
      <w:r w:rsidRPr="00197F1E">
        <w:rPr>
          <w:b/>
        </w:rPr>
        <w:t>Board Members Present:</w:t>
      </w:r>
      <w:r>
        <w:t xml:space="preserve"> </w:t>
      </w:r>
      <w:r w:rsidR="00B532D7">
        <w:t xml:space="preserve">Nick Birck, </w:t>
      </w:r>
      <w:r w:rsidR="003A303F">
        <w:t xml:space="preserve">Stephen Boggs, Marni Brook, </w:t>
      </w:r>
      <w:r w:rsidR="000F2B47">
        <w:t xml:space="preserve">Jennie Buckingham, </w:t>
      </w:r>
      <w:r w:rsidR="00DE2E83">
        <w:t xml:space="preserve">Nancy Conk, </w:t>
      </w:r>
      <w:r w:rsidR="003A303F">
        <w:t xml:space="preserve">Dawn Dyer, </w:t>
      </w:r>
      <w:r w:rsidR="00B532D7">
        <w:t xml:space="preserve">Sal Gonzalez, Mary Ann Krause, </w:t>
      </w:r>
      <w:r w:rsidR="00DE2E83">
        <w:t>Cynthia Sabatini</w:t>
      </w:r>
      <w:r w:rsidR="000F2B47">
        <w:t xml:space="preserve">, </w:t>
      </w:r>
      <w:r w:rsidR="00DE2E83">
        <w:t xml:space="preserve">Christy Madden, </w:t>
      </w:r>
      <w:r w:rsidR="001E3FFB">
        <w:t xml:space="preserve">Sean Morreale, </w:t>
      </w:r>
      <w:r w:rsidR="003A303F">
        <w:t xml:space="preserve">Lynn Oshita, </w:t>
      </w:r>
      <w:r w:rsidR="00B532D7">
        <w:t xml:space="preserve">Mark Pettit, </w:t>
      </w:r>
      <w:r w:rsidR="00DE2E83">
        <w:t>Greg Regier,</w:t>
      </w:r>
      <w:r w:rsidR="00DE2E83" w:rsidRPr="001E3FFB">
        <w:t xml:space="preserve"> </w:t>
      </w:r>
      <w:r w:rsidR="00B532D7">
        <w:t xml:space="preserve">Alex </w:t>
      </w:r>
      <w:r w:rsidR="000F2B47">
        <w:t>Russell, Donna Sepulveda-Weber</w:t>
      </w:r>
      <w:r w:rsidR="00DE2E83">
        <w:t>,</w:t>
      </w:r>
      <w:r w:rsidR="00DE2E83" w:rsidRPr="00DE2E83">
        <w:t xml:space="preserve"> </w:t>
      </w:r>
      <w:r w:rsidR="00DE2E83">
        <w:t>Ralph Velarde</w:t>
      </w:r>
    </w:p>
    <w:p w:rsidR="00197F1E" w:rsidRPr="008124CE" w:rsidRDefault="002F1AA9" w:rsidP="005756DC">
      <w:pPr>
        <w:spacing w:before="120"/>
        <w:ind w:left="360"/>
      </w:pPr>
      <w:r w:rsidRPr="00197F1E">
        <w:rPr>
          <w:b/>
        </w:rPr>
        <w:t>Board Members Absent:</w:t>
      </w:r>
      <w:r w:rsidR="00B532D7">
        <w:t xml:space="preserve"> </w:t>
      </w:r>
      <w:r w:rsidR="00DE2E83">
        <w:t>David Moe</w:t>
      </w:r>
      <w:r w:rsidR="002D7E15">
        <w:t xml:space="preserve">           </w:t>
      </w:r>
      <w:r w:rsidR="002D7E15">
        <w:rPr>
          <w:b/>
        </w:rPr>
        <w:t xml:space="preserve">                        </w:t>
      </w:r>
      <w:r w:rsidR="00197F1E" w:rsidRPr="00197F1E">
        <w:rPr>
          <w:b/>
        </w:rPr>
        <w:t>Staff Present:</w:t>
      </w:r>
      <w:r w:rsidR="00197F1E">
        <w:t xml:space="preserve"> Linda Braunschweiger</w:t>
      </w:r>
      <w:r w:rsidR="00691083">
        <w:t xml:space="preserve">, Karen Fraser </w:t>
      </w:r>
    </w:p>
    <w:p w:rsidR="000F2B47" w:rsidRDefault="00F55157" w:rsidP="000F2B47">
      <w:pPr>
        <w:spacing w:before="120"/>
        <w:ind w:left="360"/>
      </w:pPr>
      <w:r w:rsidRPr="00F55157">
        <w:rPr>
          <w:b/>
        </w:rPr>
        <w:t>Guests Present:</w:t>
      </w:r>
      <w:r w:rsidRPr="003B1A22">
        <w:t xml:space="preserve"> </w:t>
      </w:r>
      <w:r w:rsidR="003B1A22" w:rsidRPr="003B1A22">
        <w:t xml:space="preserve">51 guests </w:t>
      </w:r>
      <w:r w:rsidR="0021619F">
        <w:t xml:space="preserve">in </w:t>
      </w:r>
      <w:r w:rsidR="003B1A22" w:rsidRPr="003B1A22">
        <w:t>attend</w:t>
      </w:r>
      <w:r w:rsidR="0021619F">
        <w:t xml:space="preserve">ance. </w:t>
      </w:r>
      <w:r w:rsidR="003B1A22" w:rsidRPr="003B1A22">
        <w:t xml:space="preserve"> </w:t>
      </w:r>
    </w:p>
    <w:tbl>
      <w:tblPr>
        <w:tblW w:w="9360" w:type="dxa"/>
        <w:tblInd w:w="720" w:type="dxa"/>
        <w:tblLook w:val="04A0" w:firstRow="1" w:lastRow="0" w:firstColumn="1" w:lastColumn="0" w:noHBand="0" w:noVBand="1"/>
      </w:tblPr>
      <w:tblGrid>
        <w:gridCol w:w="4570"/>
        <w:gridCol w:w="4790"/>
      </w:tblGrid>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Andy Mack, Area Housing Authority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Karen Flock, Housing Authority - Ventura</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Michael Nigh, Area Housing Authority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Veronica Garcia, Housing Authority - Ventura</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Jeannette Sanchez-Palacios, Jacqui Irwin's office</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John </w:t>
            </w:r>
            <w:proofErr w:type="spellStart"/>
            <w:r w:rsidRPr="00DE2E83">
              <w:rPr>
                <w:rFonts w:ascii="Arial Narrow" w:eastAsia="Times New Roman" w:hAnsi="Arial Narrow" w:cs="Times New Roman"/>
                <w:color w:val="000000"/>
                <w:sz w:val="20"/>
                <w:szCs w:val="20"/>
              </w:rPr>
              <w:t>Polanskey</w:t>
            </w:r>
            <w:proofErr w:type="spellEnd"/>
            <w:r w:rsidRPr="00DE2E83">
              <w:rPr>
                <w:rFonts w:ascii="Arial Narrow" w:eastAsia="Times New Roman" w:hAnsi="Arial Narrow" w:cs="Times New Roman"/>
                <w:color w:val="000000"/>
                <w:sz w:val="20"/>
                <w:szCs w:val="20"/>
              </w:rPr>
              <w:t>, Housing Authority - Ventura</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Charmaine Atherton, Bank of America</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Diana </w:t>
            </w:r>
            <w:proofErr w:type="spellStart"/>
            <w:r w:rsidRPr="00DE2E83">
              <w:rPr>
                <w:rFonts w:ascii="Arial Narrow" w:eastAsia="Times New Roman" w:hAnsi="Arial Narrow" w:cs="Times New Roman"/>
                <w:color w:val="000000"/>
                <w:sz w:val="20"/>
                <w:szCs w:val="20"/>
              </w:rPr>
              <w:t>Sparagna</w:t>
            </w:r>
            <w:proofErr w:type="spellEnd"/>
            <w:r w:rsidRPr="00DE2E83">
              <w:rPr>
                <w:rFonts w:ascii="Arial Narrow" w:eastAsia="Times New Roman" w:hAnsi="Arial Narrow" w:cs="Times New Roman"/>
                <w:color w:val="000000"/>
                <w:sz w:val="20"/>
                <w:szCs w:val="20"/>
              </w:rPr>
              <w:t>, Housing Authority - Ventura</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Janice </w:t>
            </w:r>
            <w:proofErr w:type="spellStart"/>
            <w:r w:rsidRPr="00DE2E83">
              <w:rPr>
                <w:rFonts w:ascii="Arial Narrow" w:eastAsia="Times New Roman" w:hAnsi="Arial Narrow" w:cs="Times New Roman"/>
                <w:color w:val="000000"/>
                <w:sz w:val="20"/>
                <w:szCs w:val="20"/>
              </w:rPr>
              <w:t>Aharon-Ezer</w:t>
            </w:r>
            <w:proofErr w:type="spellEnd"/>
            <w:r w:rsidRPr="00DE2E83">
              <w:rPr>
                <w:rFonts w:ascii="Arial Narrow" w:eastAsia="Times New Roman" w:hAnsi="Arial Narrow" w:cs="Times New Roman"/>
                <w:color w:val="000000"/>
                <w:sz w:val="20"/>
                <w:szCs w:val="20"/>
              </w:rPr>
              <w:t>, Cabrillo Economic Dev. Corp</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Jim White, Housing Authority - Ventura</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Angela </w:t>
            </w:r>
            <w:proofErr w:type="spellStart"/>
            <w:r w:rsidRPr="00DE2E83">
              <w:rPr>
                <w:rFonts w:ascii="Arial Narrow" w:eastAsia="Times New Roman" w:hAnsi="Arial Narrow" w:cs="Times New Roman"/>
                <w:color w:val="000000"/>
                <w:sz w:val="20"/>
                <w:szCs w:val="20"/>
              </w:rPr>
              <w:t>Barosso</w:t>
            </w:r>
            <w:proofErr w:type="spellEnd"/>
            <w:r w:rsidRPr="00DE2E83">
              <w:rPr>
                <w:rFonts w:ascii="Arial Narrow" w:eastAsia="Times New Roman" w:hAnsi="Arial Narrow" w:cs="Times New Roman"/>
                <w:color w:val="000000"/>
                <w:sz w:val="20"/>
                <w:szCs w:val="20"/>
              </w:rPr>
              <w:t>, Cabrillo Economic Dev. Corp</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Doug Menges, Many Mansions</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Eduardo Espinoza, Cabrillo Economic Dev. Corp</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Rodney Thompson, Many Mansions</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Yuliana </w:t>
            </w:r>
            <w:proofErr w:type="spellStart"/>
            <w:r w:rsidRPr="00DE2E83">
              <w:rPr>
                <w:rFonts w:ascii="Arial Narrow" w:eastAsia="Times New Roman" w:hAnsi="Arial Narrow" w:cs="Times New Roman"/>
                <w:color w:val="000000"/>
                <w:sz w:val="20"/>
                <w:szCs w:val="20"/>
              </w:rPr>
              <w:t>Sulistio</w:t>
            </w:r>
            <w:proofErr w:type="spellEnd"/>
            <w:r w:rsidRPr="00DE2E83">
              <w:rPr>
                <w:rFonts w:ascii="Arial Narrow" w:eastAsia="Times New Roman" w:hAnsi="Arial Narrow" w:cs="Times New Roman"/>
                <w:color w:val="000000"/>
                <w:sz w:val="20"/>
                <w:szCs w:val="20"/>
              </w:rPr>
              <w:t>, Cabrillo Economic Dev. Corp</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Fred Ferro, NAI Capital, Inc.</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Paul </w:t>
            </w:r>
            <w:proofErr w:type="spellStart"/>
            <w:r w:rsidRPr="00DE2E83">
              <w:rPr>
                <w:rFonts w:ascii="Arial Narrow" w:eastAsia="Times New Roman" w:hAnsi="Arial Narrow" w:cs="Times New Roman"/>
                <w:color w:val="000000"/>
                <w:sz w:val="20"/>
                <w:szCs w:val="20"/>
              </w:rPr>
              <w:t>Beesemyer</w:t>
            </w:r>
            <w:proofErr w:type="spellEnd"/>
            <w:r w:rsidRPr="00DE2E83">
              <w:rPr>
                <w:rFonts w:ascii="Arial Narrow" w:eastAsia="Times New Roman" w:hAnsi="Arial Narrow" w:cs="Times New Roman"/>
                <w:color w:val="000000"/>
                <w:sz w:val="20"/>
                <w:szCs w:val="20"/>
              </w:rPr>
              <w:t>, Calif. Housing Partnership Corp.</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proofErr w:type="spellStart"/>
            <w:r w:rsidRPr="00DE2E83">
              <w:rPr>
                <w:rFonts w:ascii="Arial Narrow" w:eastAsia="Times New Roman" w:hAnsi="Arial Narrow" w:cs="Times New Roman"/>
                <w:color w:val="000000"/>
                <w:sz w:val="20"/>
                <w:szCs w:val="20"/>
              </w:rPr>
              <w:t>Cynder</w:t>
            </w:r>
            <w:proofErr w:type="spellEnd"/>
            <w:r w:rsidRPr="00DE2E83">
              <w:rPr>
                <w:rFonts w:ascii="Arial Narrow" w:eastAsia="Times New Roman" w:hAnsi="Arial Narrow" w:cs="Times New Roman"/>
                <w:color w:val="000000"/>
                <w:sz w:val="20"/>
                <w:szCs w:val="20"/>
              </w:rPr>
              <w:t xml:space="preserve"> Sinclair, Nonprofit Kinect</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Rick Weber, CBC Federal Credit Union</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Morgen </w:t>
            </w:r>
            <w:proofErr w:type="spellStart"/>
            <w:r w:rsidRPr="00DE2E83">
              <w:rPr>
                <w:rFonts w:ascii="Arial Narrow" w:eastAsia="Times New Roman" w:hAnsi="Arial Narrow" w:cs="Times New Roman"/>
                <w:color w:val="000000"/>
                <w:sz w:val="20"/>
                <w:szCs w:val="20"/>
              </w:rPr>
              <w:t>Benevedo</w:t>
            </w:r>
            <w:proofErr w:type="spellEnd"/>
            <w:r w:rsidRPr="00DE2E83">
              <w:rPr>
                <w:rFonts w:ascii="Arial Narrow" w:eastAsia="Times New Roman" w:hAnsi="Arial Narrow" w:cs="Times New Roman"/>
                <w:color w:val="000000"/>
                <w:sz w:val="20"/>
                <w:szCs w:val="20"/>
              </w:rPr>
              <w:t>, Peoples' Self-Help Housing</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Gary Collett, CCI Investment Co.</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John Fowler, Peoples' Self-Help Housing</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Ray Mendoza, City National Bank</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Lauren Nichols, Peoples' Self-Help Housing</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Arturo  Casillas, City of Oxnard</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Richard Rubin, </w:t>
            </w:r>
            <w:proofErr w:type="spellStart"/>
            <w:r w:rsidRPr="00DE2E83">
              <w:rPr>
                <w:rFonts w:ascii="Arial Narrow" w:eastAsia="Times New Roman" w:hAnsi="Arial Narrow" w:cs="Times New Roman"/>
                <w:color w:val="000000"/>
                <w:sz w:val="20"/>
                <w:szCs w:val="20"/>
              </w:rPr>
              <w:t>Repvblik</w:t>
            </w:r>
            <w:proofErr w:type="spellEnd"/>
            <w:r w:rsidRPr="00DE2E83">
              <w:rPr>
                <w:rFonts w:ascii="Arial Narrow" w:eastAsia="Times New Roman" w:hAnsi="Arial Narrow" w:cs="Times New Roman"/>
                <w:color w:val="000000"/>
                <w:sz w:val="20"/>
                <w:szCs w:val="20"/>
              </w:rPr>
              <w:t xml:space="preserve"> LLC</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Tony Stewart, City of Port Hueneme</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Richard Francis, Richard Francis &amp; Associates</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Eric Chen, City of Simi Valley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John Matthews, SL Leonard Assoc.</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Shannon Nash, City of Simi Valley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Eric Taylor, </w:t>
            </w:r>
            <w:proofErr w:type="spellStart"/>
            <w:r w:rsidRPr="00DE2E83">
              <w:rPr>
                <w:rFonts w:ascii="Arial Narrow" w:eastAsia="Times New Roman" w:hAnsi="Arial Narrow" w:cs="Times New Roman"/>
                <w:color w:val="000000"/>
                <w:sz w:val="20"/>
                <w:szCs w:val="20"/>
              </w:rPr>
              <w:t>Somis</w:t>
            </w:r>
            <w:proofErr w:type="spellEnd"/>
            <w:r w:rsidRPr="00DE2E83">
              <w:rPr>
                <w:rFonts w:ascii="Arial Narrow" w:eastAsia="Times New Roman" w:hAnsi="Arial Narrow" w:cs="Times New Roman"/>
                <w:color w:val="000000"/>
                <w:sz w:val="20"/>
                <w:szCs w:val="20"/>
              </w:rPr>
              <w:t xml:space="preserve"> Investment</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Owen Deutsch, County of Ventura</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Nicholas Starkey, St. Vincent de Paul</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Tracy McAulay, County of Ventura</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Gail Miller, Staples Construction</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Rebecca Evans, County of Ventura HSA</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Marta Golding Brown, VC Coastal Assoc. of Realtors</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Paul Stamper, County of Ventura</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Matt </w:t>
            </w:r>
            <w:proofErr w:type="spellStart"/>
            <w:r w:rsidRPr="00DE2E83">
              <w:rPr>
                <w:rFonts w:ascii="Arial Narrow" w:eastAsia="Times New Roman" w:hAnsi="Arial Narrow" w:cs="Times New Roman"/>
                <w:color w:val="000000"/>
                <w:sz w:val="20"/>
                <w:szCs w:val="20"/>
              </w:rPr>
              <w:t>Capritto</w:t>
            </w:r>
            <w:proofErr w:type="spellEnd"/>
            <w:r w:rsidRPr="00DE2E83">
              <w:rPr>
                <w:rFonts w:ascii="Arial Narrow" w:eastAsia="Times New Roman" w:hAnsi="Arial Narrow" w:cs="Times New Roman"/>
                <w:color w:val="000000"/>
                <w:sz w:val="20"/>
                <w:szCs w:val="20"/>
              </w:rPr>
              <w:t>, VC Coastal Assoc. of Realtors</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Marissa Mach, County of Ventura HAS</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Lisa Eklund, VC Office of Education</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Nancy Phillips, County of Ventura; </w:t>
            </w:r>
            <w:proofErr w:type="spellStart"/>
            <w:r w:rsidRPr="00DE2E83">
              <w:rPr>
                <w:rFonts w:ascii="Arial Narrow" w:eastAsia="Times New Roman" w:hAnsi="Arial Narrow" w:cs="Times New Roman"/>
                <w:color w:val="000000"/>
                <w:sz w:val="20"/>
                <w:szCs w:val="20"/>
              </w:rPr>
              <w:t>Supv</w:t>
            </w:r>
            <w:proofErr w:type="spellEnd"/>
            <w:r w:rsidRPr="00DE2E83">
              <w:rPr>
                <w:rFonts w:ascii="Arial Narrow" w:eastAsia="Times New Roman" w:hAnsi="Arial Narrow" w:cs="Times New Roman"/>
                <w:color w:val="000000"/>
                <w:sz w:val="20"/>
                <w:szCs w:val="20"/>
              </w:rPr>
              <w:t>. Long's office</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Lauri </w:t>
            </w:r>
            <w:proofErr w:type="spellStart"/>
            <w:r w:rsidRPr="00DE2E83">
              <w:rPr>
                <w:rFonts w:ascii="Arial Narrow" w:eastAsia="Times New Roman" w:hAnsi="Arial Narrow" w:cs="Times New Roman"/>
                <w:color w:val="000000"/>
                <w:sz w:val="20"/>
                <w:szCs w:val="20"/>
              </w:rPr>
              <w:t>Kail</w:t>
            </w:r>
            <w:proofErr w:type="spellEnd"/>
            <w:r w:rsidRPr="00DE2E83">
              <w:rPr>
                <w:rFonts w:ascii="Arial Narrow" w:eastAsia="Times New Roman" w:hAnsi="Arial Narrow" w:cs="Times New Roman"/>
                <w:color w:val="000000"/>
                <w:sz w:val="20"/>
                <w:szCs w:val="20"/>
              </w:rPr>
              <w:t>, Ventura Social Services Task Force</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Scott Hoover, Exit Castillo Realty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Michael </w:t>
            </w:r>
            <w:proofErr w:type="spellStart"/>
            <w:r w:rsidRPr="00DE2E83">
              <w:rPr>
                <w:rFonts w:ascii="Arial Narrow" w:eastAsia="Times New Roman" w:hAnsi="Arial Narrow" w:cs="Times New Roman"/>
                <w:color w:val="000000"/>
                <w:sz w:val="20"/>
                <w:szCs w:val="20"/>
              </w:rPr>
              <w:t>Badner</w:t>
            </w:r>
            <w:proofErr w:type="spellEnd"/>
            <w:r w:rsidRPr="00DE2E83">
              <w:rPr>
                <w:rFonts w:ascii="Arial Narrow" w:eastAsia="Times New Roman" w:hAnsi="Arial Narrow" w:cs="Times New Roman"/>
                <w:color w:val="000000"/>
                <w:sz w:val="20"/>
                <w:szCs w:val="20"/>
              </w:rPr>
              <w:t>, Williams Homes</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Lorenzo Castillo, Exit Castillo Realty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Darlene Gonzalez</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 xml:space="preserve">Mary </w:t>
            </w:r>
            <w:proofErr w:type="spellStart"/>
            <w:r w:rsidRPr="00DE2E83">
              <w:rPr>
                <w:rFonts w:ascii="Arial Narrow" w:eastAsia="Times New Roman" w:hAnsi="Arial Narrow" w:cs="Times New Roman"/>
                <w:color w:val="000000"/>
                <w:sz w:val="20"/>
                <w:szCs w:val="20"/>
              </w:rPr>
              <w:t>Follenweider</w:t>
            </w:r>
            <w:proofErr w:type="spellEnd"/>
            <w:r w:rsidRPr="00DE2E83">
              <w:rPr>
                <w:rFonts w:ascii="Arial Narrow" w:eastAsia="Times New Roman" w:hAnsi="Arial Narrow" w:cs="Times New Roman"/>
                <w:color w:val="000000"/>
                <w:sz w:val="20"/>
                <w:szCs w:val="20"/>
              </w:rPr>
              <w:t xml:space="preserve">, </w:t>
            </w:r>
            <w:proofErr w:type="spellStart"/>
            <w:r w:rsidRPr="00DE2E83">
              <w:rPr>
                <w:rFonts w:ascii="Arial Narrow" w:eastAsia="Times New Roman" w:hAnsi="Arial Narrow" w:cs="Times New Roman"/>
                <w:color w:val="000000"/>
                <w:sz w:val="20"/>
                <w:szCs w:val="20"/>
              </w:rPr>
              <w:t>Follenweider</w:t>
            </w:r>
            <w:proofErr w:type="spellEnd"/>
            <w:r w:rsidRPr="00DE2E83">
              <w:rPr>
                <w:rFonts w:ascii="Arial Narrow" w:eastAsia="Times New Roman" w:hAnsi="Arial Narrow" w:cs="Times New Roman"/>
                <w:color w:val="000000"/>
                <w:sz w:val="20"/>
                <w:szCs w:val="20"/>
              </w:rPr>
              <w:t xml:space="preserve"> + Associates</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Eileen Tracy</w:t>
            </w:r>
          </w:p>
        </w:tc>
      </w:tr>
      <w:tr w:rsidR="00DE2E83" w:rsidRPr="00DE2E83" w:rsidTr="00DE2E83">
        <w:trPr>
          <w:trHeight w:val="300"/>
        </w:trPr>
        <w:tc>
          <w:tcPr>
            <w:tcW w:w="457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r w:rsidRPr="00DE2E83">
              <w:rPr>
                <w:rFonts w:ascii="Arial Narrow" w:eastAsia="Times New Roman" w:hAnsi="Arial Narrow" w:cs="Times New Roman"/>
                <w:color w:val="000000"/>
                <w:sz w:val="20"/>
                <w:szCs w:val="20"/>
              </w:rPr>
              <w:t>Steven Dwyer, Habitat for Humanity</w:t>
            </w:r>
          </w:p>
        </w:tc>
        <w:tc>
          <w:tcPr>
            <w:tcW w:w="4790" w:type="dxa"/>
            <w:tcBorders>
              <w:top w:val="nil"/>
              <w:left w:val="nil"/>
              <w:bottom w:val="nil"/>
              <w:right w:val="nil"/>
            </w:tcBorders>
            <w:shd w:val="clear" w:color="auto" w:fill="auto"/>
            <w:noWrap/>
            <w:vAlign w:val="bottom"/>
            <w:hideMark/>
          </w:tcPr>
          <w:p w:rsidR="00DE2E83" w:rsidRPr="00DE2E83" w:rsidRDefault="00DE2E83" w:rsidP="00DE2E83">
            <w:pPr>
              <w:rPr>
                <w:rFonts w:ascii="Arial Narrow" w:eastAsia="Times New Roman" w:hAnsi="Arial Narrow" w:cs="Times New Roman"/>
                <w:color w:val="000000"/>
                <w:sz w:val="20"/>
                <w:szCs w:val="20"/>
              </w:rPr>
            </w:pPr>
          </w:p>
        </w:tc>
      </w:tr>
    </w:tbl>
    <w:p w:rsidR="008124CE" w:rsidRPr="008124CE" w:rsidRDefault="002F1AA9" w:rsidP="008124CE">
      <w:r>
        <w:rPr>
          <w:b/>
        </w:rPr>
        <w:lastRenderedPageBreak/>
        <w:t xml:space="preserve">2.  </w:t>
      </w:r>
      <w:r w:rsidRPr="008124CE">
        <w:rPr>
          <w:b/>
        </w:rPr>
        <w:t>PUBLIC COMMENT</w:t>
      </w:r>
      <w:r w:rsidR="00B65119">
        <w:t xml:space="preserve"> </w:t>
      </w:r>
    </w:p>
    <w:p w:rsidR="008124CE" w:rsidRPr="008124CE" w:rsidRDefault="008124CE" w:rsidP="008124CE"/>
    <w:p w:rsidR="00DE2E83" w:rsidRPr="009801C0" w:rsidRDefault="002F1AA9" w:rsidP="00DE2E83">
      <w:pPr>
        <w:ind w:left="360" w:hanging="360"/>
        <w:rPr>
          <w:b/>
          <w:i/>
        </w:rPr>
      </w:pPr>
      <w:r>
        <w:rPr>
          <w:b/>
        </w:rPr>
        <w:t xml:space="preserve">3.  </w:t>
      </w:r>
      <w:r w:rsidR="00DE2E83">
        <w:rPr>
          <w:b/>
        </w:rPr>
        <w:t xml:space="preserve">CONSENT ITEMS: </w:t>
      </w:r>
      <w:r w:rsidR="00DE2E83" w:rsidRPr="00CA7A2A">
        <w:rPr>
          <w:b/>
          <w:u w:val="single"/>
        </w:rPr>
        <w:t>Minutes of November Board Meeting</w:t>
      </w:r>
      <w:r w:rsidR="00DE2E83">
        <w:t xml:space="preserve"> – The minutes were reviewed; there were no changes. </w:t>
      </w:r>
      <w:r w:rsidR="00DE2E83">
        <w:rPr>
          <w:b/>
          <w:i/>
        </w:rPr>
        <w:t xml:space="preserve">Motion to approve the minutes of the November 29, 2017 board meeting as presented. </w:t>
      </w:r>
      <w:r w:rsidR="00DE2E83">
        <w:t>Moved by Mary Ann; seconded by Sal. Approved unanimously with Ralph and Cynthia abstaining.</w:t>
      </w:r>
    </w:p>
    <w:p w:rsidR="00DE2E83" w:rsidRDefault="00DE2E83" w:rsidP="00DE2E83">
      <w:pPr>
        <w:ind w:left="360" w:hanging="360"/>
        <w:rPr>
          <w:b/>
        </w:rPr>
      </w:pPr>
      <w:r w:rsidRPr="00DE2E83">
        <w:rPr>
          <w:b/>
        </w:rPr>
        <w:t xml:space="preserve">   </w:t>
      </w:r>
    </w:p>
    <w:p w:rsidR="00DE2E83" w:rsidRPr="00DE2E83" w:rsidRDefault="00DE2E83" w:rsidP="00DE2E83">
      <w:pPr>
        <w:ind w:left="360" w:hanging="360"/>
        <w:rPr>
          <w:b/>
        </w:rPr>
      </w:pPr>
      <w:r>
        <w:rPr>
          <w:b/>
        </w:rPr>
        <w:t>4.</w:t>
      </w:r>
      <w:r>
        <w:rPr>
          <w:b/>
        </w:rPr>
        <w:tab/>
        <w:t>GENERAL BUSINES</w:t>
      </w:r>
      <w:r w:rsidRPr="00DE2E83">
        <w:rPr>
          <w:b/>
        </w:rPr>
        <w:t>:</w:t>
      </w:r>
    </w:p>
    <w:p w:rsidR="00C36EFC" w:rsidRDefault="00DE2E83" w:rsidP="00E57A08">
      <w:pPr>
        <w:spacing w:after="120"/>
        <w:ind w:left="720" w:hanging="360"/>
      </w:pPr>
      <w:r w:rsidRPr="00DE2E83">
        <w:t xml:space="preserve">a)   </w:t>
      </w:r>
      <w:r w:rsidRPr="00DE2E83">
        <w:rPr>
          <w:b/>
          <w:u w:val="single"/>
        </w:rPr>
        <w:t>2017 Year-End Financials</w:t>
      </w:r>
      <w:r>
        <w:t xml:space="preserve"> (</w:t>
      </w:r>
      <w:r w:rsidRPr="00DE2E83">
        <w:t>Nancy Conk</w:t>
      </w:r>
      <w:r>
        <w:t>) – While there was an o</w:t>
      </w:r>
      <w:r w:rsidRPr="00DE2E83">
        <w:t>perating loss</w:t>
      </w:r>
      <w:r>
        <w:t xml:space="preserve"> for the</w:t>
      </w:r>
      <w:r w:rsidRPr="00DE2E83">
        <w:t xml:space="preserve"> month of </w:t>
      </w:r>
      <w:r>
        <w:t>December</w:t>
      </w:r>
      <w:r w:rsidRPr="00DE2E83">
        <w:t xml:space="preserve"> y</w:t>
      </w:r>
      <w:r>
        <w:t xml:space="preserve">ear </w:t>
      </w:r>
      <w:r w:rsidRPr="00DE2E83">
        <w:t>e</w:t>
      </w:r>
      <w:r>
        <w:t>nd net income</w:t>
      </w:r>
      <w:r w:rsidRPr="00DE2E83">
        <w:t xml:space="preserve"> </w:t>
      </w:r>
      <w:r>
        <w:t xml:space="preserve">was </w:t>
      </w:r>
      <w:r w:rsidRPr="00DE2E83">
        <w:t>health</w:t>
      </w:r>
      <w:r>
        <w:t>y and</w:t>
      </w:r>
      <w:r w:rsidRPr="00DE2E83">
        <w:t xml:space="preserve"> exceed</w:t>
      </w:r>
      <w:r>
        <w:t>ed</w:t>
      </w:r>
      <w:r w:rsidRPr="00DE2E83">
        <w:t xml:space="preserve"> budget</w:t>
      </w:r>
      <w:r>
        <w:t xml:space="preserve"> projections</w:t>
      </w:r>
      <w:r w:rsidRPr="00DE2E83">
        <w:t>. Several grants</w:t>
      </w:r>
      <w:r w:rsidR="00032DB5">
        <w:t xml:space="preserve"> were received at year-end including </w:t>
      </w:r>
      <w:r w:rsidRPr="00DE2E83">
        <w:t xml:space="preserve">$6K </w:t>
      </w:r>
      <w:r w:rsidR="00032DB5">
        <w:t xml:space="preserve">from the </w:t>
      </w:r>
      <w:r w:rsidRPr="00DE2E83">
        <w:t>Merewether</w:t>
      </w:r>
      <w:r w:rsidR="00032DB5">
        <w:t xml:space="preserve"> family (held at VCCF)</w:t>
      </w:r>
      <w:r w:rsidRPr="00DE2E83">
        <w:t xml:space="preserve"> and </w:t>
      </w:r>
      <w:r w:rsidR="00032DB5">
        <w:t>$</w:t>
      </w:r>
      <w:r w:rsidRPr="00DE2E83">
        <w:t>1K Lynn Jacobs fund</w:t>
      </w:r>
      <w:r w:rsidR="00032DB5">
        <w:t xml:space="preserve"> donation, plus program fee income from the Habitat loan funding. </w:t>
      </w:r>
      <w:r w:rsidRPr="00DE2E83">
        <w:t xml:space="preserve">Operating cash </w:t>
      </w:r>
      <w:r w:rsidR="00032DB5">
        <w:t xml:space="preserve">is </w:t>
      </w:r>
      <w:r w:rsidRPr="00DE2E83">
        <w:t>$</w:t>
      </w:r>
      <w:r w:rsidR="00032DB5">
        <w:t>460</w:t>
      </w:r>
      <w:r w:rsidRPr="00DE2E83">
        <w:t xml:space="preserve">K </w:t>
      </w:r>
      <w:r w:rsidR="00032DB5">
        <w:t xml:space="preserve">at </w:t>
      </w:r>
      <w:r w:rsidRPr="00DE2E83">
        <w:t>year</w:t>
      </w:r>
      <w:r w:rsidR="00032DB5">
        <w:t>-end, a $214K i</w:t>
      </w:r>
      <w:r w:rsidRPr="00DE2E83">
        <w:t xml:space="preserve">ncrease from last year. </w:t>
      </w:r>
      <w:r w:rsidR="00032DB5">
        <w:t>F</w:t>
      </w:r>
      <w:r w:rsidRPr="00DE2E83">
        <w:t xml:space="preserve">unds </w:t>
      </w:r>
      <w:r w:rsidR="00032DB5">
        <w:t>available for lending are at just over $2</w:t>
      </w:r>
      <w:r w:rsidR="00AD7281">
        <w:t>M</w:t>
      </w:r>
      <w:r w:rsidR="00C36EFC">
        <w:t xml:space="preserve">, a $94K </w:t>
      </w:r>
      <w:r w:rsidRPr="00DE2E83">
        <w:t xml:space="preserve">increase over the year. </w:t>
      </w:r>
      <w:r w:rsidR="00C36EFC">
        <w:t>Year-end shows an i</w:t>
      </w:r>
      <w:r w:rsidRPr="00DE2E83">
        <w:t>ncrease</w:t>
      </w:r>
      <w:r w:rsidR="00C36EFC">
        <w:t xml:space="preserve"> of</w:t>
      </w:r>
      <w:r w:rsidRPr="00DE2E83">
        <w:t xml:space="preserve"> loans</w:t>
      </w:r>
      <w:r w:rsidR="00C36EFC">
        <w:t xml:space="preserve"> receivable </w:t>
      </w:r>
      <w:r w:rsidRPr="00DE2E83">
        <w:t xml:space="preserve">to $1.7; </w:t>
      </w:r>
      <w:r w:rsidR="00C36EFC">
        <w:t>$</w:t>
      </w:r>
      <w:r w:rsidRPr="00DE2E83">
        <w:t xml:space="preserve">820K </w:t>
      </w:r>
      <w:r w:rsidR="00C36EFC">
        <w:t xml:space="preserve">were </w:t>
      </w:r>
      <w:r w:rsidRPr="00DE2E83">
        <w:t xml:space="preserve">repaid in 2017. </w:t>
      </w:r>
      <w:r w:rsidR="00C36EFC">
        <w:t>The n</w:t>
      </w:r>
      <w:r w:rsidRPr="00DE2E83">
        <w:t xml:space="preserve">ew </w:t>
      </w:r>
      <w:r w:rsidR="00C36EFC">
        <w:t xml:space="preserve">$500K </w:t>
      </w:r>
      <w:r w:rsidRPr="00DE2E83">
        <w:t>P</w:t>
      </w:r>
      <w:r w:rsidR="00C36EFC">
        <w:t xml:space="preserve">ac </w:t>
      </w:r>
      <w:r w:rsidRPr="00DE2E83">
        <w:t>W</w:t>
      </w:r>
      <w:r w:rsidR="00C36EFC">
        <w:t xml:space="preserve">est </w:t>
      </w:r>
      <w:r w:rsidRPr="00DE2E83">
        <w:t>B</w:t>
      </w:r>
      <w:r w:rsidR="00C36EFC">
        <w:t>ank loan</w:t>
      </w:r>
      <w:r w:rsidR="00AD7281">
        <w:t xml:space="preserve"> to VCHTF</w:t>
      </w:r>
      <w:r w:rsidR="00C36EFC">
        <w:t xml:space="preserve"> is also recorded now in our financials. There was a </w:t>
      </w:r>
      <w:r w:rsidRPr="00DE2E83">
        <w:t>$1.3M increase in total net assets. Ratios</w:t>
      </w:r>
      <w:r w:rsidR="00C36EFC">
        <w:t xml:space="preserve"> are</w:t>
      </w:r>
      <w:r w:rsidRPr="00DE2E83">
        <w:t xml:space="preserve"> very strong </w:t>
      </w:r>
      <w:r w:rsidR="00C36EFC">
        <w:t>in all areas, including r</w:t>
      </w:r>
      <w:r w:rsidRPr="00DE2E83">
        <w:t>eli</w:t>
      </w:r>
      <w:r w:rsidR="00C36EFC">
        <w:t>a</w:t>
      </w:r>
      <w:r w:rsidRPr="00DE2E83">
        <w:t>nce ratio</w:t>
      </w:r>
      <w:r w:rsidR="00C36EFC">
        <w:t xml:space="preserve"> d</w:t>
      </w:r>
      <w:r w:rsidRPr="00DE2E83">
        <w:t xml:space="preserve">ue to </w:t>
      </w:r>
      <w:r w:rsidR="00C36EFC">
        <w:t>strong</w:t>
      </w:r>
      <w:r w:rsidRPr="00DE2E83">
        <w:t xml:space="preserve"> event income</w:t>
      </w:r>
      <w:r w:rsidR="00C36EFC">
        <w:t>.</w:t>
      </w:r>
      <w:r w:rsidRPr="00DE2E83">
        <w:t xml:space="preserve"> </w:t>
      </w:r>
      <w:r w:rsidR="00C36EFC" w:rsidRPr="00C36EFC">
        <w:rPr>
          <w:b/>
          <w:i/>
        </w:rPr>
        <w:t xml:space="preserve">Motion to approve the 12/31/2017 financial statements as presented.  </w:t>
      </w:r>
      <w:r w:rsidR="00C36EFC" w:rsidRPr="00C36EFC">
        <w:t xml:space="preserve">Moved by </w:t>
      </w:r>
      <w:r w:rsidR="00C36EFC">
        <w:t>Mary Ann</w:t>
      </w:r>
      <w:r w:rsidR="00C36EFC" w:rsidRPr="00C36EFC">
        <w:t xml:space="preserve">; seconded by </w:t>
      </w:r>
      <w:r w:rsidR="00C36EFC">
        <w:t>Christy</w:t>
      </w:r>
      <w:r w:rsidR="00C36EFC" w:rsidRPr="00C36EFC">
        <w:t>. Approved unanimously with no abstentions.</w:t>
      </w:r>
    </w:p>
    <w:p w:rsidR="00C36EFC" w:rsidRDefault="00DE2E83" w:rsidP="00E57A08">
      <w:pPr>
        <w:spacing w:after="120"/>
        <w:ind w:left="720" w:hanging="360"/>
      </w:pPr>
      <w:r w:rsidRPr="00DE2E83">
        <w:t xml:space="preserve">b) </w:t>
      </w:r>
      <w:r w:rsidRPr="00C36EFC">
        <w:rPr>
          <w:b/>
          <w:u w:val="single"/>
        </w:rPr>
        <w:t xml:space="preserve"> Resolution to Increase Operating Reserves </w:t>
      </w:r>
      <w:r w:rsidRPr="00DE2E83">
        <w:t xml:space="preserve">– </w:t>
      </w:r>
      <w:r w:rsidR="00C36EFC">
        <w:t>Operating reserves are currently</w:t>
      </w:r>
      <w:r w:rsidRPr="00DE2E83">
        <w:t xml:space="preserve"> at $45K</w:t>
      </w:r>
      <w:r w:rsidR="00C36EFC">
        <w:t xml:space="preserve">. In order to maintain a </w:t>
      </w:r>
      <w:r w:rsidRPr="00DE2E83">
        <w:t>3</w:t>
      </w:r>
      <w:r w:rsidR="00C36EFC">
        <w:t>-</w:t>
      </w:r>
      <w:r w:rsidRPr="00DE2E83">
        <w:t>mo</w:t>
      </w:r>
      <w:r w:rsidR="00C36EFC">
        <w:t>nth</w:t>
      </w:r>
      <w:r w:rsidRPr="00DE2E83">
        <w:t xml:space="preserve"> reserve</w:t>
      </w:r>
      <w:r w:rsidR="00C36EFC">
        <w:t>, the Executive Committee</w:t>
      </w:r>
      <w:r w:rsidRPr="00DE2E83">
        <w:t xml:space="preserve"> recommend</w:t>
      </w:r>
      <w:r w:rsidR="00C36EFC">
        <w:t>s</w:t>
      </w:r>
      <w:r w:rsidRPr="00DE2E83">
        <w:t xml:space="preserve"> increas</w:t>
      </w:r>
      <w:r w:rsidR="00C36EFC">
        <w:t xml:space="preserve">ing the reserve </w:t>
      </w:r>
      <w:r w:rsidRPr="00DE2E83">
        <w:t>to $60K</w:t>
      </w:r>
      <w:r w:rsidR="00C36EFC">
        <w:t xml:space="preserve">. </w:t>
      </w:r>
      <w:r w:rsidR="00C36EFC" w:rsidRPr="00C36EFC">
        <w:rPr>
          <w:b/>
          <w:i/>
        </w:rPr>
        <w:t>Motion to set the Operating Reserve at $60,000</w:t>
      </w:r>
      <w:r w:rsidR="00C36EFC">
        <w:t>. Moved by</w:t>
      </w:r>
      <w:r w:rsidRPr="00DE2E83">
        <w:t xml:space="preserve"> Marni</w:t>
      </w:r>
      <w:r w:rsidR="00C36EFC">
        <w:t xml:space="preserve">; seconded by </w:t>
      </w:r>
      <w:r w:rsidRPr="00DE2E83">
        <w:t>Sean</w:t>
      </w:r>
      <w:r w:rsidR="00C36EFC">
        <w:t>. Approved unanimously.</w:t>
      </w:r>
    </w:p>
    <w:p w:rsidR="00DE2E83" w:rsidRPr="00DE2E83" w:rsidRDefault="00DE2E83" w:rsidP="0046415C">
      <w:pPr>
        <w:ind w:left="720" w:hanging="360"/>
      </w:pPr>
      <w:r w:rsidRPr="00DE2E83">
        <w:t xml:space="preserve">c)  </w:t>
      </w:r>
      <w:r w:rsidRPr="0046415C">
        <w:rPr>
          <w:b/>
          <w:u w:val="single"/>
        </w:rPr>
        <w:t>Approve 2018 Budget</w:t>
      </w:r>
      <w:r w:rsidRPr="00DE2E83">
        <w:t xml:space="preserve"> </w:t>
      </w:r>
      <w:r w:rsidR="0046415C">
        <w:t xml:space="preserve">(Linda) – Linda reviewed the 2018 projections and budget, both restricted and unrestricted income. We recently submitted an application for federal </w:t>
      </w:r>
      <w:r w:rsidRPr="00DE2E83">
        <w:t>CDFI</w:t>
      </w:r>
      <w:r w:rsidR="0046415C">
        <w:t xml:space="preserve"> status and will be submitting by end of March an application for a </w:t>
      </w:r>
      <w:r w:rsidRPr="00DE2E83">
        <w:t>$125</w:t>
      </w:r>
      <w:r w:rsidR="0046415C">
        <w:t>K CDFI technical</w:t>
      </w:r>
      <w:r w:rsidRPr="00DE2E83">
        <w:t xml:space="preserve"> assistance grant</w:t>
      </w:r>
      <w:r w:rsidR="0046415C">
        <w:t xml:space="preserve">. We project three additional loans this year. There is a slight </w:t>
      </w:r>
      <w:r w:rsidRPr="00DE2E83">
        <w:t>increase</w:t>
      </w:r>
      <w:r w:rsidR="0046415C">
        <w:t xml:space="preserve"> in</w:t>
      </w:r>
      <w:r w:rsidRPr="00DE2E83">
        <w:t xml:space="preserve"> payroll</w:t>
      </w:r>
      <w:r w:rsidR="0046415C">
        <w:t xml:space="preserve"> for COLA. We will continue to ask the City of Ojai for a municipal grant,</w:t>
      </w:r>
      <w:r w:rsidRPr="00DE2E83">
        <w:t xml:space="preserve"> and ask </w:t>
      </w:r>
      <w:r w:rsidR="0046415C">
        <w:t xml:space="preserve">other cities for a 2nd donation. </w:t>
      </w:r>
      <w:r w:rsidR="0046415C" w:rsidRPr="0046415C">
        <w:rPr>
          <w:b/>
          <w:i/>
        </w:rPr>
        <w:t xml:space="preserve">Motion to approve the 2018 budget as presented. </w:t>
      </w:r>
      <w:r w:rsidR="0046415C">
        <w:t>Moved by Sal; Seconded by Mary Ann. Approved unanimously.</w:t>
      </w:r>
    </w:p>
    <w:p w:rsidR="00DE2E83" w:rsidRDefault="00DE2E83" w:rsidP="00DE2E83">
      <w:pPr>
        <w:ind w:left="360" w:hanging="360"/>
        <w:rPr>
          <w:b/>
        </w:rPr>
      </w:pPr>
    </w:p>
    <w:p w:rsidR="0046415C" w:rsidRPr="0046415C" w:rsidRDefault="0046415C" w:rsidP="0046415C">
      <w:pPr>
        <w:ind w:left="360" w:hanging="360"/>
      </w:pPr>
      <w:r>
        <w:t>5.</w:t>
      </w:r>
      <w:r>
        <w:tab/>
      </w:r>
      <w:r w:rsidR="00E57A08" w:rsidRPr="00E57A08">
        <w:rPr>
          <w:b/>
        </w:rPr>
        <w:t>INSTALLATION 2018 BOARD OF DIRECTORS</w:t>
      </w:r>
      <w:r w:rsidR="00E57A08" w:rsidRPr="0046415C">
        <w:t xml:space="preserve"> </w:t>
      </w:r>
    </w:p>
    <w:p w:rsidR="00B27F8C" w:rsidRPr="0046415C" w:rsidRDefault="0046415C" w:rsidP="00B27F8C">
      <w:pPr>
        <w:ind w:left="720" w:hanging="360"/>
      </w:pPr>
      <w:r w:rsidRPr="0046415C">
        <w:t xml:space="preserve">a)  </w:t>
      </w:r>
      <w:r w:rsidRPr="00E57A08">
        <w:rPr>
          <w:b/>
          <w:u w:val="single"/>
        </w:rPr>
        <w:t>2018 Executive Committee</w:t>
      </w:r>
      <w:r w:rsidRPr="0046415C">
        <w:t xml:space="preserve"> –</w:t>
      </w:r>
      <w:r>
        <w:t xml:space="preserve"> </w:t>
      </w:r>
      <w:r w:rsidRPr="00B27F8C">
        <w:rPr>
          <w:b/>
          <w:i/>
        </w:rPr>
        <w:t>Motion</w:t>
      </w:r>
      <w:r w:rsidR="00B27F8C">
        <w:rPr>
          <w:b/>
          <w:i/>
        </w:rPr>
        <w:t xml:space="preserve"> to install</w:t>
      </w:r>
      <w:r w:rsidRPr="00B27F8C">
        <w:rPr>
          <w:b/>
          <w:i/>
        </w:rPr>
        <w:t xml:space="preserve"> the following individuals for the Executive Committee</w:t>
      </w:r>
      <w:r w:rsidR="00B27F8C">
        <w:t>. Moved by Christy; seconded by Cynthia. Approved unanimously.</w:t>
      </w:r>
      <w:r>
        <w:t xml:space="preserve"> </w:t>
      </w:r>
      <w:r w:rsidRPr="0046415C">
        <w:t xml:space="preserve"> </w:t>
      </w:r>
    </w:p>
    <w:p w:rsidR="00B27F8C" w:rsidRDefault="00B27F8C" w:rsidP="00E21C73">
      <w:pPr>
        <w:rPr>
          <w:rFonts w:ascii="Arial Narrow" w:eastAsia="Times New Roman" w:hAnsi="Arial Narrow" w:cs="Times New Roman"/>
          <w:color w:val="000000"/>
          <w:sz w:val="20"/>
          <w:szCs w:val="20"/>
          <w:u w:val="single"/>
        </w:rPr>
        <w:sectPr w:rsidR="00B27F8C" w:rsidSect="00BF6501">
          <w:headerReference w:type="default" r:id="rId7"/>
          <w:footerReference w:type="default" r:id="rId8"/>
          <w:pgSz w:w="12240" w:h="15840"/>
          <w:pgMar w:top="1440" w:right="1080" w:bottom="450" w:left="1080" w:header="576" w:footer="720" w:gutter="0"/>
          <w:cols w:space="720"/>
          <w:docGrid w:linePitch="360"/>
        </w:sectPr>
      </w:pPr>
    </w:p>
    <w:tbl>
      <w:tblPr>
        <w:tblW w:w="6480" w:type="dxa"/>
        <w:tblInd w:w="1008" w:type="dxa"/>
        <w:tblLook w:val="04A0" w:firstRow="1" w:lastRow="0" w:firstColumn="1" w:lastColumn="0" w:noHBand="0" w:noVBand="1"/>
      </w:tblPr>
      <w:tblGrid>
        <w:gridCol w:w="3600"/>
        <w:gridCol w:w="2880"/>
      </w:tblGrid>
      <w:tr w:rsidR="00B27F8C" w:rsidRPr="008C4E51" w:rsidTr="001F19D7">
        <w:trPr>
          <w:trHeight w:val="300"/>
        </w:trPr>
        <w:tc>
          <w:tcPr>
            <w:tcW w:w="3600" w:type="dxa"/>
            <w:tcBorders>
              <w:top w:val="nil"/>
              <w:left w:val="nil"/>
              <w:bottom w:val="nil"/>
              <w:right w:val="nil"/>
            </w:tcBorders>
            <w:shd w:val="clear" w:color="auto" w:fill="auto"/>
            <w:noWrap/>
            <w:vAlign w:val="bottom"/>
            <w:hideMark/>
          </w:tcPr>
          <w:p w:rsidR="00B27F8C" w:rsidRPr="008C4E51" w:rsidRDefault="00B27F8C" w:rsidP="00B27F8C">
            <w:pPr>
              <w:rPr>
                <w:rFonts w:ascii="Arial Narrow" w:eastAsia="Times New Roman" w:hAnsi="Arial Narrow" w:cs="Times New Roman"/>
                <w:color w:val="000000"/>
                <w:sz w:val="20"/>
                <w:szCs w:val="20"/>
                <w:u w:val="single"/>
              </w:rPr>
            </w:pPr>
            <w:r w:rsidRPr="008C4E51">
              <w:rPr>
                <w:rFonts w:ascii="Arial Narrow" w:eastAsia="Times New Roman" w:hAnsi="Arial Narrow" w:cs="Times New Roman"/>
                <w:color w:val="000000"/>
                <w:sz w:val="20"/>
                <w:szCs w:val="20"/>
                <w:u w:val="single"/>
              </w:rPr>
              <w:t>Executive Committee</w:t>
            </w:r>
          </w:p>
        </w:tc>
        <w:tc>
          <w:tcPr>
            <w:tcW w:w="2880" w:type="dxa"/>
            <w:tcBorders>
              <w:top w:val="nil"/>
              <w:left w:val="nil"/>
              <w:bottom w:val="nil"/>
              <w:right w:val="nil"/>
            </w:tcBorders>
            <w:vAlign w:val="bottom"/>
          </w:tcPr>
          <w:p w:rsidR="00B27F8C" w:rsidRPr="008C4E51" w:rsidRDefault="00B27F8C" w:rsidP="00B27F8C">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Treasurer: Marni Brook</w:t>
            </w:r>
          </w:p>
        </w:tc>
      </w:tr>
      <w:tr w:rsidR="00B27F8C" w:rsidRPr="008C4E51" w:rsidTr="001F19D7">
        <w:trPr>
          <w:trHeight w:val="300"/>
        </w:trPr>
        <w:tc>
          <w:tcPr>
            <w:tcW w:w="3600" w:type="dxa"/>
            <w:tcBorders>
              <w:top w:val="nil"/>
              <w:left w:val="nil"/>
              <w:bottom w:val="nil"/>
              <w:right w:val="nil"/>
            </w:tcBorders>
            <w:shd w:val="clear" w:color="auto" w:fill="auto"/>
            <w:noWrap/>
            <w:vAlign w:val="bottom"/>
            <w:hideMark/>
          </w:tcPr>
          <w:p w:rsidR="00B27F8C" w:rsidRPr="008C4E51" w:rsidRDefault="00B27F8C" w:rsidP="00B27F8C">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201</w:t>
            </w:r>
            <w:r>
              <w:rPr>
                <w:rFonts w:ascii="Arial Narrow" w:eastAsia="Times New Roman" w:hAnsi="Arial Narrow" w:cs="Times New Roman"/>
                <w:color w:val="000000"/>
                <w:sz w:val="20"/>
                <w:szCs w:val="20"/>
              </w:rPr>
              <w:t>8</w:t>
            </w:r>
            <w:r w:rsidRPr="008C4E51">
              <w:rPr>
                <w:rFonts w:ascii="Arial Narrow" w:eastAsia="Times New Roman" w:hAnsi="Arial Narrow" w:cs="Times New Roman"/>
                <w:color w:val="000000"/>
                <w:sz w:val="20"/>
                <w:szCs w:val="20"/>
              </w:rPr>
              <w:t xml:space="preserve"> Chair: </w:t>
            </w:r>
            <w:r>
              <w:rPr>
                <w:rFonts w:ascii="Arial Narrow" w:eastAsia="Times New Roman" w:hAnsi="Arial Narrow" w:cs="Times New Roman"/>
                <w:color w:val="000000"/>
                <w:sz w:val="20"/>
                <w:szCs w:val="20"/>
              </w:rPr>
              <w:t>Alex Russell</w:t>
            </w:r>
          </w:p>
        </w:tc>
        <w:tc>
          <w:tcPr>
            <w:tcW w:w="2880" w:type="dxa"/>
            <w:tcBorders>
              <w:top w:val="nil"/>
              <w:left w:val="nil"/>
              <w:bottom w:val="nil"/>
              <w:right w:val="nil"/>
            </w:tcBorders>
            <w:vAlign w:val="bottom"/>
          </w:tcPr>
          <w:p w:rsidR="00B27F8C" w:rsidRPr="008C4E51" w:rsidRDefault="00B27F8C" w:rsidP="00B27F8C">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 xml:space="preserve">Past-Chair: </w:t>
            </w:r>
            <w:r>
              <w:rPr>
                <w:rFonts w:ascii="Arial Narrow" w:eastAsia="Times New Roman" w:hAnsi="Arial Narrow" w:cs="Times New Roman"/>
                <w:color w:val="000000"/>
                <w:sz w:val="20"/>
                <w:szCs w:val="20"/>
              </w:rPr>
              <w:t>Steve Boggs</w:t>
            </w:r>
          </w:p>
        </w:tc>
      </w:tr>
      <w:tr w:rsidR="00B27F8C" w:rsidRPr="008C4E51" w:rsidTr="001F19D7">
        <w:trPr>
          <w:trHeight w:val="300"/>
        </w:trPr>
        <w:tc>
          <w:tcPr>
            <w:tcW w:w="3600" w:type="dxa"/>
            <w:tcBorders>
              <w:top w:val="nil"/>
              <w:left w:val="nil"/>
              <w:bottom w:val="nil"/>
              <w:right w:val="nil"/>
            </w:tcBorders>
            <w:shd w:val="clear" w:color="auto" w:fill="auto"/>
            <w:noWrap/>
            <w:vAlign w:val="bottom"/>
            <w:hideMark/>
          </w:tcPr>
          <w:p w:rsidR="00B27F8C" w:rsidRPr="008C4E51" w:rsidRDefault="00B27F8C" w:rsidP="00B27F8C">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 xml:space="preserve">Vice-Chair: </w:t>
            </w:r>
            <w:r>
              <w:rPr>
                <w:rFonts w:ascii="Arial Narrow" w:eastAsia="Times New Roman" w:hAnsi="Arial Narrow" w:cs="Times New Roman"/>
                <w:color w:val="000000"/>
                <w:sz w:val="20"/>
                <w:szCs w:val="20"/>
              </w:rPr>
              <w:t>Jennie Buckingham</w:t>
            </w:r>
            <w:r w:rsidR="001F19D7">
              <w:rPr>
                <w:rFonts w:ascii="Arial Narrow" w:eastAsia="Times New Roman" w:hAnsi="Arial Narrow" w:cs="Times New Roman"/>
                <w:color w:val="000000"/>
                <w:sz w:val="20"/>
                <w:szCs w:val="20"/>
              </w:rPr>
              <w:t xml:space="preserve"> (</w:t>
            </w:r>
            <w:r w:rsidR="003D644B">
              <w:rPr>
                <w:rFonts w:ascii="Arial Narrow" w:eastAsia="Times New Roman" w:hAnsi="Arial Narrow" w:cs="Times New Roman"/>
                <w:color w:val="000000"/>
                <w:sz w:val="20"/>
                <w:szCs w:val="20"/>
              </w:rPr>
              <w:t>*</w:t>
            </w:r>
            <w:r w:rsidR="001F19D7">
              <w:rPr>
                <w:rFonts w:ascii="Arial Narrow" w:eastAsia="Times New Roman" w:hAnsi="Arial Narrow" w:cs="Times New Roman"/>
                <w:color w:val="000000"/>
                <w:sz w:val="20"/>
                <w:szCs w:val="20"/>
              </w:rPr>
              <w:t>muni)</w:t>
            </w:r>
          </w:p>
        </w:tc>
        <w:tc>
          <w:tcPr>
            <w:tcW w:w="2880" w:type="dxa"/>
            <w:tcBorders>
              <w:top w:val="nil"/>
              <w:left w:val="nil"/>
              <w:bottom w:val="nil"/>
              <w:right w:val="nil"/>
            </w:tcBorders>
            <w:vAlign w:val="bottom"/>
          </w:tcPr>
          <w:p w:rsidR="00B27F8C" w:rsidRPr="008C4E51" w:rsidRDefault="00B27F8C" w:rsidP="00B27F8C">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Chair-Emeritus: Dawn Dyer</w:t>
            </w:r>
          </w:p>
        </w:tc>
      </w:tr>
      <w:tr w:rsidR="00B27F8C" w:rsidRPr="008C4E51" w:rsidTr="001F19D7">
        <w:trPr>
          <w:trHeight w:val="300"/>
        </w:trPr>
        <w:tc>
          <w:tcPr>
            <w:tcW w:w="3600" w:type="dxa"/>
            <w:tcBorders>
              <w:top w:val="nil"/>
              <w:left w:val="nil"/>
              <w:bottom w:val="nil"/>
              <w:right w:val="nil"/>
            </w:tcBorders>
            <w:shd w:val="clear" w:color="auto" w:fill="auto"/>
            <w:noWrap/>
            <w:vAlign w:val="bottom"/>
            <w:hideMark/>
          </w:tcPr>
          <w:p w:rsidR="00B27F8C" w:rsidRPr="008C4E51" w:rsidRDefault="00B27F8C" w:rsidP="00B27F8C">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Secretary: Christy Madden</w:t>
            </w:r>
            <w:r w:rsidR="001F19D7">
              <w:rPr>
                <w:rFonts w:ascii="Arial Narrow" w:eastAsia="Times New Roman" w:hAnsi="Arial Narrow" w:cs="Times New Roman"/>
                <w:color w:val="000000"/>
                <w:sz w:val="20"/>
                <w:szCs w:val="20"/>
              </w:rPr>
              <w:t xml:space="preserve"> (</w:t>
            </w:r>
            <w:r w:rsidR="003D644B">
              <w:rPr>
                <w:rFonts w:ascii="Arial Narrow" w:eastAsia="Times New Roman" w:hAnsi="Arial Narrow" w:cs="Times New Roman"/>
                <w:color w:val="000000"/>
                <w:sz w:val="20"/>
                <w:szCs w:val="20"/>
              </w:rPr>
              <w:t>*</w:t>
            </w:r>
            <w:r w:rsidR="001F19D7">
              <w:rPr>
                <w:rFonts w:ascii="Arial Narrow" w:eastAsia="Times New Roman" w:hAnsi="Arial Narrow" w:cs="Times New Roman"/>
                <w:color w:val="000000"/>
                <w:sz w:val="20"/>
                <w:szCs w:val="20"/>
              </w:rPr>
              <w:t>muni)</w:t>
            </w:r>
          </w:p>
        </w:tc>
        <w:tc>
          <w:tcPr>
            <w:tcW w:w="2880" w:type="dxa"/>
            <w:tcBorders>
              <w:top w:val="nil"/>
              <w:left w:val="nil"/>
              <w:bottom w:val="nil"/>
              <w:right w:val="nil"/>
            </w:tcBorders>
            <w:vAlign w:val="bottom"/>
          </w:tcPr>
          <w:p w:rsidR="00B27F8C" w:rsidRPr="008C4E51" w:rsidRDefault="00B27F8C" w:rsidP="00B27F8C">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Advisor: Mary Ann Krause</w:t>
            </w:r>
          </w:p>
        </w:tc>
      </w:tr>
    </w:tbl>
    <w:p w:rsidR="00B27F8C" w:rsidRDefault="00B27F8C" w:rsidP="00B27F8C">
      <w:pPr>
        <w:ind w:left="720" w:hanging="360"/>
      </w:pPr>
    </w:p>
    <w:p w:rsidR="00BF6501" w:rsidRDefault="00BF6501" w:rsidP="00B27F8C">
      <w:pPr>
        <w:ind w:left="720" w:hanging="360"/>
        <w:sectPr w:rsidR="00BF6501" w:rsidSect="00B27F8C">
          <w:type w:val="continuous"/>
          <w:pgSz w:w="12240" w:h="15840"/>
          <w:pgMar w:top="1440" w:right="1080" w:bottom="1080" w:left="1080" w:header="576" w:footer="720" w:gutter="0"/>
          <w:cols w:space="720"/>
          <w:docGrid w:linePitch="360"/>
        </w:sectPr>
      </w:pPr>
      <w:bookmarkStart w:id="0" w:name="_GoBack"/>
      <w:bookmarkEnd w:id="0"/>
    </w:p>
    <w:p w:rsidR="0046415C" w:rsidRDefault="0046415C" w:rsidP="00B27F8C">
      <w:pPr>
        <w:ind w:left="720" w:hanging="360"/>
      </w:pPr>
      <w:r w:rsidRPr="0046415C">
        <w:t xml:space="preserve">b)  </w:t>
      </w:r>
      <w:r w:rsidRPr="00E57A08">
        <w:rPr>
          <w:b/>
          <w:u w:val="single"/>
        </w:rPr>
        <w:t>2018 Board of Directors</w:t>
      </w:r>
      <w:r w:rsidRPr="0046415C">
        <w:t xml:space="preserve"> –</w:t>
      </w:r>
      <w:r w:rsidR="00B27F8C">
        <w:t xml:space="preserve"> </w:t>
      </w:r>
      <w:r w:rsidR="00B27F8C" w:rsidRPr="001F19D7">
        <w:rPr>
          <w:b/>
          <w:i/>
        </w:rPr>
        <w:t>Motion to install the following individuals as Directors of the Board</w:t>
      </w:r>
      <w:r w:rsidR="00B27F8C">
        <w:t>, 5 of whom are noted as representing a municipality</w:t>
      </w:r>
      <w:r w:rsidR="003D644B">
        <w:t xml:space="preserve"> (*muni)</w:t>
      </w:r>
      <w:r w:rsidR="00B27F8C">
        <w:t xml:space="preserve">. There are two </w:t>
      </w:r>
      <w:r w:rsidRPr="0046415C">
        <w:t>vacancies</w:t>
      </w:r>
      <w:r w:rsidR="00B27F8C">
        <w:t xml:space="preserve">. Moved by </w:t>
      </w:r>
      <w:r w:rsidRPr="0046415C">
        <w:t>Marni</w:t>
      </w:r>
      <w:r w:rsidR="00B27F8C">
        <w:t xml:space="preserve">; seconded by </w:t>
      </w:r>
      <w:r w:rsidRPr="0046415C">
        <w:t>Nancy</w:t>
      </w:r>
      <w:r w:rsidR="00B27F8C">
        <w:t>. Approved unanimously.</w:t>
      </w:r>
      <w:r w:rsidRPr="0046415C">
        <w:t xml:space="preserve"> </w:t>
      </w:r>
    </w:p>
    <w:p w:rsidR="00AD7281" w:rsidRDefault="00AD7281" w:rsidP="00B27F8C">
      <w:pPr>
        <w:ind w:left="720" w:hanging="360"/>
      </w:pPr>
    </w:p>
    <w:p w:rsidR="00AD7281" w:rsidRDefault="00AD7281" w:rsidP="00B27F8C">
      <w:pPr>
        <w:ind w:left="720" w:hanging="360"/>
      </w:pPr>
    </w:p>
    <w:tbl>
      <w:tblPr>
        <w:tblW w:w="4460" w:type="dxa"/>
        <w:tblInd w:w="1425" w:type="dxa"/>
        <w:tblLook w:val="04A0" w:firstRow="1" w:lastRow="0" w:firstColumn="1" w:lastColumn="0" w:noHBand="0" w:noVBand="1"/>
      </w:tblPr>
      <w:tblGrid>
        <w:gridCol w:w="2138"/>
        <w:gridCol w:w="2322"/>
      </w:tblGrid>
      <w:tr w:rsidR="0084587A" w:rsidRPr="008C4E51" w:rsidTr="0084587A">
        <w:trPr>
          <w:trHeight w:val="300"/>
        </w:trPr>
        <w:tc>
          <w:tcPr>
            <w:tcW w:w="2138"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u w:val="single"/>
              </w:rPr>
            </w:pPr>
            <w:r w:rsidRPr="008C4E51">
              <w:rPr>
                <w:rFonts w:ascii="Arial Narrow" w:eastAsia="Times New Roman" w:hAnsi="Arial Narrow" w:cs="Times New Roman"/>
                <w:color w:val="000000"/>
                <w:sz w:val="20"/>
                <w:szCs w:val="20"/>
                <w:u w:val="single"/>
              </w:rPr>
              <w:lastRenderedPageBreak/>
              <w:t>Directors</w:t>
            </w:r>
          </w:p>
        </w:tc>
        <w:tc>
          <w:tcPr>
            <w:tcW w:w="2322"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rPr>
            </w:pPr>
          </w:p>
        </w:tc>
      </w:tr>
      <w:tr w:rsidR="0084587A" w:rsidRPr="008C4E51" w:rsidTr="0084587A">
        <w:trPr>
          <w:trHeight w:val="300"/>
        </w:trPr>
        <w:tc>
          <w:tcPr>
            <w:tcW w:w="2138"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 xml:space="preserve">Nicholas </w:t>
            </w:r>
            <w:proofErr w:type="spellStart"/>
            <w:r w:rsidRPr="008C4E51">
              <w:rPr>
                <w:rFonts w:ascii="Arial Narrow" w:eastAsia="Times New Roman" w:hAnsi="Arial Narrow" w:cs="Times New Roman"/>
                <w:color w:val="000000"/>
                <w:sz w:val="20"/>
                <w:szCs w:val="20"/>
              </w:rPr>
              <w:t>Birck</w:t>
            </w:r>
            <w:proofErr w:type="spellEnd"/>
          </w:p>
        </w:tc>
        <w:tc>
          <w:tcPr>
            <w:tcW w:w="2322"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Mark Pettit</w:t>
            </w:r>
          </w:p>
        </w:tc>
      </w:tr>
      <w:tr w:rsidR="0084587A" w:rsidRPr="008C4E51" w:rsidTr="0084587A">
        <w:trPr>
          <w:trHeight w:val="300"/>
        </w:trPr>
        <w:tc>
          <w:tcPr>
            <w:tcW w:w="2138"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Sal Gonzalez</w:t>
            </w:r>
          </w:p>
        </w:tc>
        <w:tc>
          <w:tcPr>
            <w:tcW w:w="2322"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Greg Regier</w:t>
            </w:r>
          </w:p>
        </w:tc>
      </w:tr>
      <w:tr w:rsidR="0084587A" w:rsidRPr="008C4E51" w:rsidTr="0084587A">
        <w:trPr>
          <w:trHeight w:val="300"/>
        </w:trPr>
        <w:tc>
          <w:tcPr>
            <w:tcW w:w="2138" w:type="dxa"/>
            <w:tcBorders>
              <w:top w:val="nil"/>
              <w:left w:val="nil"/>
              <w:bottom w:val="nil"/>
              <w:right w:val="nil"/>
            </w:tcBorders>
            <w:shd w:val="clear" w:color="auto" w:fill="auto"/>
            <w:noWrap/>
            <w:vAlign w:val="bottom"/>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David Moe</w:t>
            </w:r>
            <w:r>
              <w:rPr>
                <w:rFonts w:ascii="Arial Narrow" w:eastAsia="Times New Roman" w:hAnsi="Arial Narrow" w:cs="Times New Roman"/>
                <w:color w:val="000000"/>
                <w:sz w:val="20"/>
                <w:szCs w:val="20"/>
              </w:rPr>
              <w:t xml:space="preserve"> (*muni)</w:t>
            </w:r>
          </w:p>
        </w:tc>
        <w:tc>
          <w:tcPr>
            <w:tcW w:w="2322" w:type="dxa"/>
            <w:tcBorders>
              <w:top w:val="nil"/>
              <w:left w:val="nil"/>
              <w:bottom w:val="nil"/>
              <w:right w:val="nil"/>
            </w:tcBorders>
            <w:shd w:val="clear" w:color="auto" w:fill="auto"/>
            <w:noWrap/>
            <w:vAlign w:val="bottom"/>
          </w:tcPr>
          <w:p w:rsidR="0084587A" w:rsidRPr="008C4E51" w:rsidRDefault="0084587A" w:rsidP="0084587A">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Cynthia Sabatini (*muni)</w:t>
            </w:r>
          </w:p>
        </w:tc>
      </w:tr>
      <w:tr w:rsidR="0084587A" w:rsidRPr="008C4E51" w:rsidTr="0084587A">
        <w:trPr>
          <w:trHeight w:val="300"/>
        </w:trPr>
        <w:tc>
          <w:tcPr>
            <w:tcW w:w="2138" w:type="dxa"/>
            <w:tcBorders>
              <w:top w:val="nil"/>
              <w:left w:val="nil"/>
              <w:bottom w:val="nil"/>
              <w:right w:val="nil"/>
            </w:tcBorders>
            <w:shd w:val="clear" w:color="auto" w:fill="auto"/>
            <w:noWrap/>
            <w:vAlign w:val="bottom"/>
          </w:tcPr>
          <w:p w:rsidR="0084587A" w:rsidRPr="008C4E51" w:rsidRDefault="0084587A" w:rsidP="0084587A">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Sean Morreale</w:t>
            </w:r>
          </w:p>
        </w:tc>
        <w:tc>
          <w:tcPr>
            <w:tcW w:w="2322" w:type="dxa"/>
            <w:tcBorders>
              <w:top w:val="nil"/>
              <w:left w:val="nil"/>
              <w:bottom w:val="nil"/>
              <w:right w:val="nil"/>
            </w:tcBorders>
            <w:shd w:val="clear" w:color="auto" w:fill="auto"/>
            <w:noWrap/>
            <w:vAlign w:val="bottom"/>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Donna Sepulveda-Weber</w:t>
            </w:r>
          </w:p>
        </w:tc>
      </w:tr>
      <w:tr w:rsidR="0084587A" w:rsidRPr="008C4E51" w:rsidTr="0084587A">
        <w:trPr>
          <w:trHeight w:val="300"/>
        </w:trPr>
        <w:tc>
          <w:tcPr>
            <w:tcW w:w="2138" w:type="dxa"/>
            <w:tcBorders>
              <w:top w:val="nil"/>
              <w:left w:val="nil"/>
              <w:bottom w:val="nil"/>
              <w:right w:val="nil"/>
            </w:tcBorders>
            <w:shd w:val="clear" w:color="auto" w:fill="auto"/>
            <w:noWrap/>
            <w:vAlign w:val="bottom"/>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Lynn Oshita</w:t>
            </w:r>
            <w:r>
              <w:rPr>
                <w:rFonts w:ascii="Arial Narrow" w:eastAsia="Times New Roman" w:hAnsi="Arial Narrow" w:cs="Times New Roman"/>
                <w:color w:val="000000"/>
                <w:sz w:val="20"/>
                <w:szCs w:val="20"/>
              </w:rPr>
              <w:t xml:space="preserve"> (*muni)</w:t>
            </w:r>
          </w:p>
        </w:tc>
        <w:tc>
          <w:tcPr>
            <w:tcW w:w="2322" w:type="dxa"/>
            <w:tcBorders>
              <w:top w:val="nil"/>
              <w:left w:val="nil"/>
              <w:bottom w:val="nil"/>
              <w:right w:val="nil"/>
            </w:tcBorders>
            <w:shd w:val="clear" w:color="auto" w:fill="auto"/>
            <w:noWrap/>
            <w:vAlign w:val="bottom"/>
            <w:hideMark/>
          </w:tcPr>
          <w:p w:rsidR="0084587A" w:rsidRPr="008C4E51" w:rsidRDefault="0084587A" w:rsidP="0084587A">
            <w:pPr>
              <w:rPr>
                <w:rFonts w:ascii="Arial Narrow" w:eastAsia="Times New Roman" w:hAnsi="Arial Narrow" w:cs="Times New Roman"/>
                <w:color w:val="000000"/>
                <w:sz w:val="20"/>
                <w:szCs w:val="20"/>
              </w:rPr>
            </w:pPr>
            <w:r w:rsidRPr="008C4E51">
              <w:rPr>
                <w:rFonts w:ascii="Arial Narrow" w:eastAsia="Times New Roman" w:hAnsi="Arial Narrow" w:cs="Times New Roman"/>
                <w:color w:val="000000"/>
                <w:sz w:val="20"/>
                <w:szCs w:val="20"/>
              </w:rPr>
              <w:t>Ralph Velarde</w:t>
            </w:r>
          </w:p>
        </w:tc>
      </w:tr>
    </w:tbl>
    <w:p w:rsidR="00B27F8C" w:rsidRDefault="00B27F8C" w:rsidP="00B27F8C">
      <w:pPr>
        <w:ind w:left="360" w:hanging="360"/>
        <w:rPr>
          <w:b/>
        </w:rPr>
      </w:pPr>
    </w:p>
    <w:p w:rsidR="0046415C" w:rsidRPr="0046415C" w:rsidRDefault="0084587A" w:rsidP="001F1164">
      <w:pPr>
        <w:spacing w:after="120"/>
        <w:ind w:left="720" w:hanging="360"/>
      </w:pPr>
      <w:r>
        <w:rPr>
          <w:b/>
        </w:rPr>
        <w:t>c</w:t>
      </w:r>
      <w:r w:rsidR="0046415C" w:rsidRPr="0046415C">
        <w:t xml:space="preserve">)  </w:t>
      </w:r>
      <w:r w:rsidRPr="00E57A08">
        <w:rPr>
          <w:b/>
          <w:u w:val="single"/>
        </w:rPr>
        <w:t>D</w:t>
      </w:r>
      <w:r w:rsidR="0046415C" w:rsidRPr="00E57A08">
        <w:rPr>
          <w:b/>
          <w:u w:val="single"/>
        </w:rPr>
        <w:t>eparting Board members</w:t>
      </w:r>
      <w:r>
        <w:t xml:space="preserve"> (</w:t>
      </w:r>
      <w:r w:rsidR="0046415C" w:rsidRPr="0046415C">
        <w:t>Linda</w:t>
      </w:r>
      <w:r>
        <w:t>)</w:t>
      </w:r>
      <w:r w:rsidR="0046415C" w:rsidRPr="0046415C">
        <w:t xml:space="preserve"> – </w:t>
      </w:r>
      <w:r>
        <w:t>On behalf of the Board and Staff, Linda t</w:t>
      </w:r>
      <w:r w:rsidR="0046415C" w:rsidRPr="0046415C">
        <w:t>hank</w:t>
      </w:r>
      <w:r>
        <w:t>ed</w:t>
      </w:r>
      <w:r w:rsidR="0046415C" w:rsidRPr="0046415C">
        <w:t xml:space="preserve"> Steve for being 2017 </w:t>
      </w:r>
      <w:r>
        <w:t>Board C</w:t>
      </w:r>
      <w:r w:rsidR="0046415C" w:rsidRPr="0046415C">
        <w:t>hair</w:t>
      </w:r>
      <w:r>
        <w:t xml:space="preserve"> and</w:t>
      </w:r>
      <w:r w:rsidR="0046415C" w:rsidRPr="0046415C">
        <w:t xml:space="preserve"> presented with </w:t>
      </w:r>
      <w:r>
        <w:t xml:space="preserve">a </w:t>
      </w:r>
      <w:r w:rsidR="0046415C" w:rsidRPr="0046415C">
        <w:t xml:space="preserve">certificate of recognition and </w:t>
      </w:r>
      <w:r>
        <w:t xml:space="preserve">small gift. </w:t>
      </w:r>
      <w:r w:rsidR="0046415C" w:rsidRPr="0046415C">
        <w:t>Nancy</w:t>
      </w:r>
      <w:r>
        <w:t xml:space="preserve"> Conk, </w:t>
      </w:r>
      <w:r w:rsidR="0046415C" w:rsidRPr="0046415C">
        <w:t xml:space="preserve">on </w:t>
      </w:r>
      <w:r w:rsidR="00BF6501">
        <w:t xml:space="preserve">the </w:t>
      </w:r>
      <w:r w:rsidR="00AD7281">
        <w:t>B</w:t>
      </w:r>
      <w:r w:rsidR="0046415C" w:rsidRPr="0046415C">
        <w:t xml:space="preserve">oard since 2012 </w:t>
      </w:r>
      <w:r>
        <w:t>when she was at Cabrillo EDC, and</w:t>
      </w:r>
      <w:r w:rsidR="0046415C" w:rsidRPr="0046415C">
        <w:t xml:space="preserve"> serv</w:t>
      </w:r>
      <w:r>
        <w:t xml:space="preserve">ing </w:t>
      </w:r>
      <w:r w:rsidR="0046415C" w:rsidRPr="0046415C">
        <w:t>as treasurer since 2013</w:t>
      </w:r>
      <w:r>
        <w:t>,</w:t>
      </w:r>
      <w:r w:rsidR="00E57A08">
        <w:t xml:space="preserve"> will be </w:t>
      </w:r>
      <w:r>
        <w:t>retiring since her move to Sacramento. She was</w:t>
      </w:r>
      <w:r w:rsidR="0046415C" w:rsidRPr="0046415C">
        <w:t xml:space="preserve"> presented with certificate of recognition and </w:t>
      </w:r>
      <w:r>
        <w:t>small gift. Lastly, P</w:t>
      </w:r>
      <w:r w:rsidR="00E57A08">
        <w:t xml:space="preserve">eter Lyons, newly retired from the City of Simi Valley will be </w:t>
      </w:r>
      <w:r w:rsidR="0046415C" w:rsidRPr="0046415C">
        <w:t xml:space="preserve">leaving </w:t>
      </w:r>
      <w:r w:rsidR="00E57A08">
        <w:t xml:space="preserve">the Board and appointed </w:t>
      </w:r>
      <w:r w:rsidR="0046415C" w:rsidRPr="0046415C">
        <w:t>Cynthia Sabatini</w:t>
      </w:r>
      <w:r w:rsidR="00E57A08">
        <w:t xml:space="preserve"> as the city’s representative on the Board. Linda noted that P</w:t>
      </w:r>
      <w:r w:rsidR="0046415C" w:rsidRPr="0046415C">
        <w:t>eter was instrumental in getting the donation from Simi</w:t>
      </w:r>
      <w:r w:rsidR="00E57A08">
        <w:t xml:space="preserve"> Valley and thanked him for his service.</w:t>
      </w:r>
    </w:p>
    <w:p w:rsidR="0046415C" w:rsidRDefault="0046415C" w:rsidP="00E57A08">
      <w:pPr>
        <w:ind w:left="720" w:hanging="360"/>
      </w:pPr>
      <w:r w:rsidRPr="0046415C">
        <w:t xml:space="preserve">d)  </w:t>
      </w:r>
      <w:r w:rsidRPr="00E57A08">
        <w:rPr>
          <w:b/>
          <w:u w:val="single"/>
        </w:rPr>
        <w:t>Board Retreat</w:t>
      </w:r>
      <w:r w:rsidRPr="0046415C">
        <w:t xml:space="preserve"> – </w:t>
      </w:r>
      <w:r w:rsidR="00E57A08">
        <w:t xml:space="preserve">The Board retreat will be </w:t>
      </w:r>
      <w:r w:rsidRPr="0046415C">
        <w:t>February 28</w:t>
      </w:r>
      <w:r w:rsidR="00E57A08" w:rsidRPr="00E57A08">
        <w:rPr>
          <w:vertAlign w:val="superscript"/>
        </w:rPr>
        <w:t>th</w:t>
      </w:r>
      <w:r w:rsidR="00E57A08">
        <w:t xml:space="preserve"> following the regular monthly board meeting and is expected to last until 4:00 pm. L</w:t>
      </w:r>
      <w:r w:rsidRPr="0046415C">
        <w:t xml:space="preserve">ocation </w:t>
      </w:r>
      <w:r w:rsidR="00E57A08">
        <w:t>will be the 2</w:t>
      </w:r>
      <w:r w:rsidR="00E57A08" w:rsidRPr="00E57A08">
        <w:rPr>
          <w:vertAlign w:val="superscript"/>
        </w:rPr>
        <w:t>nd</w:t>
      </w:r>
      <w:r w:rsidR="00E57A08">
        <w:t xml:space="preserve"> floor conference room at the Ventura Investment building on Carmen in Camarillo. </w:t>
      </w:r>
      <w:r w:rsidR="00AD7281">
        <w:t xml:space="preserve">Guest speakers will be </w:t>
      </w:r>
      <w:r w:rsidRPr="0046415C">
        <w:t>Kevin Zwick</w:t>
      </w:r>
      <w:r w:rsidR="001F1164">
        <w:t>,</w:t>
      </w:r>
      <w:r w:rsidRPr="0046415C">
        <w:t xml:space="preserve"> CEO </w:t>
      </w:r>
      <w:r w:rsidR="001F1164">
        <w:t xml:space="preserve">of Housing Trust </w:t>
      </w:r>
      <w:r w:rsidRPr="0046415C">
        <w:t>Silicon Valley</w:t>
      </w:r>
      <w:r w:rsidR="00AD7281">
        <w:t xml:space="preserve"> and</w:t>
      </w:r>
      <w:r w:rsidR="001F1164">
        <w:t xml:space="preserve"> Debby Brokaw-Jackson will moderate.</w:t>
      </w:r>
    </w:p>
    <w:p w:rsidR="001F1164" w:rsidRDefault="001F1164" w:rsidP="00E57A08">
      <w:pPr>
        <w:ind w:left="720" w:hanging="360"/>
      </w:pPr>
    </w:p>
    <w:p w:rsidR="0013272D" w:rsidRDefault="001F1164" w:rsidP="001F1164">
      <w:r>
        <w:rPr>
          <w:b/>
        </w:rPr>
        <w:t>6.    A</w:t>
      </w:r>
      <w:r w:rsidRPr="008124CE">
        <w:rPr>
          <w:b/>
        </w:rPr>
        <w:t>DJOURNMENT</w:t>
      </w:r>
      <w:r>
        <w:t xml:space="preserve"> – The meeting was adjourned at 3:30 pm, and followed by</w:t>
      </w:r>
      <w:r w:rsidR="0013272D">
        <w:t xml:space="preserve"> a speaker and presentations.</w:t>
      </w:r>
    </w:p>
    <w:p w:rsidR="0013272D" w:rsidRPr="00776512" w:rsidRDefault="0013272D" w:rsidP="001F1164">
      <w:pPr>
        <w:rPr>
          <w:b/>
        </w:rPr>
      </w:pPr>
    </w:p>
    <w:p w:rsidR="001F1164" w:rsidRPr="0013272D" w:rsidRDefault="0013272D" w:rsidP="00776512">
      <w:pPr>
        <w:ind w:left="360" w:hanging="360"/>
      </w:pPr>
      <w:r w:rsidRPr="00776512">
        <w:rPr>
          <w:b/>
        </w:rPr>
        <w:t>7.</w:t>
      </w:r>
      <w:r>
        <w:t xml:space="preserve">    </w:t>
      </w:r>
      <w:r>
        <w:rPr>
          <w:b/>
        </w:rPr>
        <w:t>KEY NOTE SPEAKER</w:t>
      </w:r>
      <w:r w:rsidRPr="0013272D">
        <w:t xml:space="preserve"> </w:t>
      </w:r>
      <w:r>
        <w:t xml:space="preserve">- </w:t>
      </w:r>
      <w:r w:rsidR="001F1164" w:rsidRPr="0013272D">
        <w:t xml:space="preserve">Paul </w:t>
      </w:r>
      <w:proofErr w:type="spellStart"/>
      <w:r w:rsidR="001F1164" w:rsidRPr="0013272D">
        <w:t>Beesemyer</w:t>
      </w:r>
      <w:proofErr w:type="spellEnd"/>
      <w:r w:rsidR="001F1164" w:rsidRPr="0013272D">
        <w:t xml:space="preserve">, </w:t>
      </w:r>
      <w:r>
        <w:t xml:space="preserve">the </w:t>
      </w:r>
      <w:r w:rsidRPr="0013272D">
        <w:t>So</w:t>
      </w:r>
      <w:r>
        <w:t>.</w:t>
      </w:r>
      <w:r w:rsidRPr="0013272D">
        <w:t xml:space="preserve"> Cal</w:t>
      </w:r>
      <w:r>
        <w:t>.</w:t>
      </w:r>
      <w:r w:rsidRPr="0013272D">
        <w:t xml:space="preserve"> Director</w:t>
      </w:r>
      <w:r>
        <w:t xml:space="preserve"> for the</w:t>
      </w:r>
      <w:r w:rsidRPr="0013272D">
        <w:t xml:space="preserve"> </w:t>
      </w:r>
      <w:r w:rsidR="001F1164" w:rsidRPr="0013272D">
        <w:t>California Housing Partnership,</w:t>
      </w:r>
      <w:r>
        <w:t xml:space="preserve"> spoke about the history and current state of housing in the state and region, as well as recent legislation and efforts for future impact.</w:t>
      </w:r>
    </w:p>
    <w:p w:rsidR="001F1164" w:rsidRPr="0013272D" w:rsidRDefault="001F1164" w:rsidP="00776512">
      <w:pPr>
        <w:pStyle w:val="ListParagraph"/>
        <w:numPr>
          <w:ilvl w:val="0"/>
          <w:numId w:val="16"/>
        </w:numPr>
      </w:pPr>
      <w:r w:rsidRPr="0013272D">
        <w:t xml:space="preserve">SB2 </w:t>
      </w:r>
      <w:r w:rsidR="0013272D">
        <w:t>–</w:t>
      </w:r>
      <w:r w:rsidR="00931978">
        <w:t xml:space="preserve"> </w:t>
      </w:r>
      <w:r w:rsidR="00931978" w:rsidRPr="00931978">
        <w:t>a $75 fee on mortgage refinances and other real estate transactions</w:t>
      </w:r>
      <w:r w:rsidR="00931978">
        <w:t xml:space="preserve">, </w:t>
      </w:r>
      <w:r w:rsidR="00931978" w:rsidRPr="00931978">
        <w:t>expect</w:t>
      </w:r>
      <w:r w:rsidR="00931978">
        <w:t>ing</w:t>
      </w:r>
      <w:r w:rsidR="00931978" w:rsidRPr="00931978">
        <w:t xml:space="preserve"> to raise $250 million a year to help finance new and rehabilitated developments for low-income residents</w:t>
      </w:r>
      <w:r w:rsidR="00931978">
        <w:t>.</w:t>
      </w:r>
    </w:p>
    <w:p w:rsidR="00931978" w:rsidRDefault="00931978" w:rsidP="00776512">
      <w:pPr>
        <w:pStyle w:val="ListParagraph"/>
        <w:numPr>
          <w:ilvl w:val="0"/>
          <w:numId w:val="16"/>
        </w:numPr>
      </w:pPr>
      <w:r w:rsidRPr="0013272D">
        <w:t xml:space="preserve">SB3- </w:t>
      </w:r>
      <w:r w:rsidRPr="00931978">
        <w:t>place</w:t>
      </w:r>
      <w:r>
        <w:t>s</w:t>
      </w:r>
      <w:r w:rsidRPr="00931978">
        <w:t xml:space="preserve"> a $4-billion bond on the 2018 statewide ballot to finance low-income home building and provide home loans for military veterans. </w:t>
      </w:r>
      <w:r w:rsidRPr="0013272D">
        <w:t xml:space="preserve">$300M </w:t>
      </w:r>
      <w:r>
        <w:t xml:space="preserve">is </w:t>
      </w:r>
      <w:r w:rsidRPr="0013272D">
        <w:t xml:space="preserve">earmarked for local HTF match. </w:t>
      </w:r>
      <w:r>
        <w:t>The</w:t>
      </w:r>
      <w:r w:rsidRPr="0013272D">
        <w:t xml:space="preserve"> campaign </w:t>
      </w:r>
      <w:r>
        <w:t xml:space="preserve">is called </w:t>
      </w:r>
      <w:r w:rsidRPr="0013272D">
        <w:t>“Affordable Housing Now”</w:t>
      </w:r>
      <w:r>
        <w:t>;</w:t>
      </w:r>
      <w:r w:rsidRPr="0013272D">
        <w:t xml:space="preserve"> poll</w:t>
      </w:r>
      <w:r>
        <w:t>s show</w:t>
      </w:r>
      <w:r w:rsidRPr="0013272D">
        <w:t xml:space="preserve"> 60% support</w:t>
      </w:r>
      <w:r>
        <w:t>. Board and guests were encouraged to get involved in the campaign.</w:t>
      </w:r>
    </w:p>
    <w:p w:rsidR="00931978" w:rsidRPr="0013272D" w:rsidRDefault="00931978" w:rsidP="00776512">
      <w:pPr>
        <w:pStyle w:val="ListParagraph"/>
        <w:numPr>
          <w:ilvl w:val="0"/>
          <w:numId w:val="16"/>
        </w:numPr>
      </w:pPr>
      <w:r w:rsidRPr="0013272D">
        <w:t xml:space="preserve">SB35 – </w:t>
      </w:r>
      <w:r w:rsidRPr="00931978">
        <w:t>ease</w:t>
      </w:r>
      <w:r>
        <w:t>s</w:t>
      </w:r>
      <w:r w:rsidRPr="00931978">
        <w:t xml:space="preserve"> some local development restrictions </w:t>
      </w:r>
      <w:r>
        <w:t>by streamlining</w:t>
      </w:r>
      <w:r w:rsidRPr="0013272D">
        <w:t xml:space="preserve"> approval for infill housi</w:t>
      </w:r>
      <w:r>
        <w:t>n</w:t>
      </w:r>
      <w:r w:rsidRPr="0013272D">
        <w:t>g if</w:t>
      </w:r>
      <w:r>
        <w:t xml:space="preserve"> the jurisdiction has not</w:t>
      </w:r>
      <w:r w:rsidRPr="0013272D">
        <w:t xml:space="preserve"> met RHNA </w:t>
      </w:r>
      <w:r>
        <w:t>numbers,</w:t>
      </w:r>
      <w:r w:rsidRPr="00931978">
        <w:t xml:space="preserve"> in an effort to spur more home building.</w:t>
      </w:r>
    </w:p>
    <w:p w:rsidR="001F1164" w:rsidRPr="0013272D" w:rsidRDefault="0013272D" w:rsidP="00776512">
      <w:pPr>
        <w:pStyle w:val="ListParagraph"/>
        <w:numPr>
          <w:ilvl w:val="0"/>
          <w:numId w:val="16"/>
        </w:numPr>
      </w:pPr>
      <w:r>
        <w:t>AB</w:t>
      </w:r>
      <w:r w:rsidR="001F1164" w:rsidRPr="0013272D">
        <w:t xml:space="preserve">74 – </w:t>
      </w:r>
      <w:r w:rsidR="00776512" w:rsidRPr="00776512">
        <w:t>Housing for a Healthy California</w:t>
      </w:r>
      <w:r w:rsidR="00776512">
        <w:t>,</w:t>
      </w:r>
      <w:r w:rsidR="00776512" w:rsidRPr="00776512">
        <w:t xml:space="preserve"> </w:t>
      </w:r>
      <w:r w:rsidR="001F1164" w:rsidRPr="0013272D">
        <w:t>creates a statewide homeless program</w:t>
      </w:r>
      <w:r>
        <w:t xml:space="preserve"> by</w:t>
      </w:r>
      <w:r w:rsidR="001F1164" w:rsidRPr="0013272D">
        <w:t xml:space="preserve"> re</w:t>
      </w:r>
      <w:r>
        <w:t>-</w:t>
      </w:r>
      <w:r w:rsidR="001F1164" w:rsidRPr="0013272D">
        <w:t>purposing fed</w:t>
      </w:r>
      <w:r>
        <w:t>eral</w:t>
      </w:r>
      <w:r w:rsidR="001F1164" w:rsidRPr="0013272D">
        <w:t xml:space="preserve"> national housing trust fund</w:t>
      </w:r>
      <w:r>
        <w:t xml:space="preserve"> money</w:t>
      </w:r>
      <w:r w:rsidR="00776512" w:rsidRPr="00776512">
        <w:t xml:space="preserve"> (approximately $20 million).</w:t>
      </w:r>
    </w:p>
    <w:p w:rsidR="00776512" w:rsidRDefault="0013272D" w:rsidP="00776512">
      <w:pPr>
        <w:pStyle w:val="ListParagraph"/>
        <w:numPr>
          <w:ilvl w:val="0"/>
          <w:numId w:val="16"/>
        </w:numPr>
      </w:pPr>
      <w:r>
        <w:t>AB</w:t>
      </w:r>
      <w:r w:rsidR="001F1164" w:rsidRPr="0013272D">
        <w:t xml:space="preserve">1521 – </w:t>
      </w:r>
      <w:r>
        <w:t xml:space="preserve">a </w:t>
      </w:r>
      <w:r w:rsidR="001F1164" w:rsidRPr="0013272D">
        <w:t xml:space="preserve">preservation bill </w:t>
      </w:r>
      <w:r>
        <w:t>that e</w:t>
      </w:r>
      <w:r w:rsidR="001F1164" w:rsidRPr="0013272D">
        <w:t xml:space="preserve">xtends the notice period </w:t>
      </w:r>
      <w:r w:rsidR="00776512">
        <w:t>and requires that</w:t>
      </w:r>
      <w:r>
        <w:t xml:space="preserve"> </w:t>
      </w:r>
      <w:r w:rsidR="00776512" w:rsidRPr="00776512">
        <w:t>rental housing with expiring federal and/or state subsidies and/or affordability protections be offered for sale first to qualified preservation purchasers at market value.</w:t>
      </w:r>
    </w:p>
    <w:p w:rsidR="00931978" w:rsidRDefault="00776512" w:rsidP="001F1164">
      <w:r>
        <w:t xml:space="preserve"> </w:t>
      </w:r>
    </w:p>
    <w:p w:rsidR="00AD7281" w:rsidRDefault="00AD7281" w:rsidP="00C21151">
      <w:pPr>
        <w:ind w:left="360"/>
      </w:pPr>
    </w:p>
    <w:p w:rsidR="00AD7281" w:rsidRDefault="00AD7281" w:rsidP="00C21151">
      <w:pPr>
        <w:ind w:left="360"/>
      </w:pPr>
    </w:p>
    <w:p w:rsidR="00776512" w:rsidRDefault="00776512" w:rsidP="00C21151">
      <w:pPr>
        <w:ind w:left="360"/>
      </w:pPr>
      <w:r>
        <w:lastRenderedPageBreak/>
        <w:t xml:space="preserve">In looking toward </w:t>
      </w:r>
      <w:r w:rsidR="001F1164" w:rsidRPr="0013272D">
        <w:t>2018</w:t>
      </w:r>
      <w:r>
        <w:t xml:space="preserve">, Mr. </w:t>
      </w:r>
      <w:proofErr w:type="spellStart"/>
      <w:r>
        <w:t>Beesemyer</w:t>
      </w:r>
      <w:proofErr w:type="spellEnd"/>
      <w:r>
        <w:t xml:space="preserve"> predicts:</w:t>
      </w:r>
    </w:p>
    <w:p w:rsidR="001F1164" w:rsidRPr="0013272D" w:rsidRDefault="00776512" w:rsidP="00C21151">
      <w:pPr>
        <w:pStyle w:val="ListParagraph"/>
        <w:numPr>
          <w:ilvl w:val="0"/>
          <w:numId w:val="17"/>
        </w:numPr>
        <w:ind w:left="720"/>
      </w:pPr>
      <w:r>
        <w:t>There will be a</w:t>
      </w:r>
      <w:r w:rsidR="001F1164" w:rsidRPr="0013272D">
        <w:t xml:space="preserve">t state level a lot </w:t>
      </w:r>
      <w:r>
        <w:t>o</w:t>
      </w:r>
      <w:r w:rsidR="001F1164" w:rsidRPr="0013272D">
        <w:t xml:space="preserve">f focus </w:t>
      </w:r>
      <w:r>
        <w:t>on implementation of 2017 bills…</w:t>
      </w:r>
      <w:r w:rsidRPr="0013272D">
        <w:t>pay attention to the details in each piece of legislation</w:t>
      </w:r>
      <w:r>
        <w:t>.</w:t>
      </w:r>
    </w:p>
    <w:p w:rsidR="001F1164" w:rsidRPr="0013272D" w:rsidRDefault="00776512" w:rsidP="00C21151">
      <w:pPr>
        <w:pStyle w:val="ListParagraph"/>
        <w:numPr>
          <w:ilvl w:val="0"/>
          <w:numId w:val="17"/>
        </w:numPr>
        <w:ind w:left="720"/>
      </w:pPr>
      <w:r>
        <w:t>There will be a r</w:t>
      </w:r>
      <w:r w:rsidR="001F1164" w:rsidRPr="0013272D">
        <w:t>evamp of multi-fam</w:t>
      </w:r>
      <w:r>
        <w:t>ily</w:t>
      </w:r>
      <w:r w:rsidR="001F1164" w:rsidRPr="0013272D">
        <w:t xml:space="preserve"> housing reg</w:t>
      </w:r>
      <w:r>
        <w:t>ulations</w:t>
      </w:r>
      <w:r w:rsidR="001F1164" w:rsidRPr="0013272D">
        <w:t xml:space="preserve">; </w:t>
      </w:r>
      <w:r>
        <w:t>Some $</w:t>
      </w:r>
      <w:r w:rsidR="001F1164" w:rsidRPr="0013272D">
        <w:t>1.5B of SB3 will flow into multi-fam housing;</w:t>
      </w:r>
    </w:p>
    <w:p w:rsidR="001F1164" w:rsidRPr="0013272D" w:rsidRDefault="001F1164" w:rsidP="00C21151">
      <w:pPr>
        <w:pStyle w:val="ListParagraph"/>
        <w:numPr>
          <w:ilvl w:val="0"/>
          <w:numId w:val="17"/>
        </w:numPr>
        <w:ind w:left="720"/>
      </w:pPr>
      <w:r w:rsidRPr="0013272D">
        <w:t xml:space="preserve">Tax credit allocation </w:t>
      </w:r>
      <w:r w:rsidR="00776512">
        <w:t>will</w:t>
      </w:r>
      <w:r w:rsidRPr="0013272D">
        <w:t xml:space="preserve"> direct resources to </w:t>
      </w:r>
      <w:r w:rsidR="00776512">
        <w:t>o</w:t>
      </w:r>
      <w:r w:rsidRPr="0013272D">
        <w:t>pportunities areas; need to also look at gentrified areas</w:t>
      </w:r>
      <w:r w:rsidR="00776512">
        <w:t>.</w:t>
      </w:r>
    </w:p>
    <w:p w:rsidR="001F1164" w:rsidRPr="0013272D" w:rsidRDefault="001F1164" w:rsidP="00C21151">
      <w:pPr>
        <w:pStyle w:val="ListParagraph"/>
        <w:numPr>
          <w:ilvl w:val="0"/>
          <w:numId w:val="17"/>
        </w:numPr>
        <w:ind w:left="720"/>
      </w:pPr>
      <w:r w:rsidRPr="0013272D">
        <w:t>Sta</w:t>
      </w:r>
      <w:r w:rsidR="00776512">
        <w:t>t</w:t>
      </w:r>
      <w:r w:rsidRPr="0013272D">
        <w:t>es respo</w:t>
      </w:r>
      <w:r w:rsidR="00776512">
        <w:t>n</w:t>
      </w:r>
      <w:r w:rsidRPr="0013272D">
        <w:t xml:space="preserve">se to </w:t>
      </w:r>
      <w:r w:rsidR="00776512">
        <w:t xml:space="preserve">the </w:t>
      </w:r>
      <w:r w:rsidRPr="0013272D">
        <w:t>federal tax reform bill</w:t>
      </w:r>
      <w:r w:rsidR="00E672C2">
        <w:t xml:space="preserve"> will</w:t>
      </w:r>
      <w:r w:rsidRPr="0013272D">
        <w:t xml:space="preserve"> look to</w:t>
      </w:r>
      <w:r w:rsidR="00E672C2">
        <w:t xml:space="preserve"> </w:t>
      </w:r>
      <w:r w:rsidRPr="0013272D">
        <w:t>use state taxes as a contribution on fed</w:t>
      </w:r>
      <w:r w:rsidR="00E672C2">
        <w:t>eral</w:t>
      </w:r>
      <w:r w:rsidRPr="0013272D">
        <w:t xml:space="preserve"> deduc</w:t>
      </w:r>
      <w:r w:rsidR="00E672C2">
        <w:t>t</w:t>
      </w:r>
      <w:r w:rsidRPr="0013272D">
        <w:t>ions</w:t>
      </w:r>
      <w:r w:rsidR="00E672C2">
        <w:t>.</w:t>
      </w:r>
    </w:p>
    <w:p w:rsidR="00242B9F" w:rsidRDefault="00242B9F" w:rsidP="00C21151">
      <w:pPr>
        <w:pStyle w:val="ListParagraph"/>
        <w:numPr>
          <w:ilvl w:val="0"/>
          <w:numId w:val="17"/>
        </w:numPr>
        <w:ind w:left="720"/>
      </w:pPr>
      <w:r>
        <w:t>A</w:t>
      </w:r>
      <w:r w:rsidR="00E672C2">
        <w:t xml:space="preserve"> </w:t>
      </w:r>
      <w:r w:rsidR="00E672C2" w:rsidRPr="0013272D">
        <w:t>potential ballot</w:t>
      </w:r>
      <w:r>
        <w:t xml:space="preserve"> measure</w:t>
      </w:r>
      <w:r w:rsidR="00E672C2" w:rsidRPr="0013272D">
        <w:t xml:space="preserve"> for Nov</w:t>
      </w:r>
      <w:r>
        <w:t xml:space="preserve">. </w:t>
      </w:r>
      <w:r w:rsidRPr="00242B9F">
        <w:t xml:space="preserve">would repeal Costa-Hawkins, which sets tight limits on the type and number of housing units covered by rent control ordinances adopted by cities and counties. </w:t>
      </w:r>
    </w:p>
    <w:p w:rsidR="00242B9F" w:rsidRDefault="00C21151" w:rsidP="00C21151">
      <w:pPr>
        <w:pStyle w:val="ListParagraph"/>
        <w:numPr>
          <w:ilvl w:val="0"/>
          <w:numId w:val="17"/>
        </w:numPr>
        <w:ind w:left="720"/>
      </w:pPr>
      <w:r>
        <w:t xml:space="preserve">Legislators will be </w:t>
      </w:r>
      <w:r w:rsidR="00242B9F">
        <w:t>d</w:t>
      </w:r>
      <w:r w:rsidR="00242B9F" w:rsidRPr="00242B9F">
        <w:t xml:space="preserve">iscussing the idea of bringing back redevelopment agencies to fund new housing projects. </w:t>
      </w:r>
    </w:p>
    <w:p w:rsidR="001F1164" w:rsidRPr="0013272D" w:rsidRDefault="00C21151" w:rsidP="00C21151">
      <w:pPr>
        <w:pStyle w:val="ListParagraph"/>
        <w:numPr>
          <w:ilvl w:val="0"/>
          <w:numId w:val="17"/>
        </w:numPr>
        <w:ind w:left="720"/>
      </w:pPr>
      <w:r>
        <w:t xml:space="preserve">Both Governor </w:t>
      </w:r>
      <w:r w:rsidR="001F1164" w:rsidRPr="0013272D">
        <w:t>candidates are very supportive of AH</w:t>
      </w:r>
      <w:r>
        <w:t>, as they are from San Francisco and Los Angeles</w:t>
      </w:r>
    </w:p>
    <w:p w:rsidR="00C21151" w:rsidRDefault="00C21151" w:rsidP="00C21151">
      <w:pPr>
        <w:ind w:left="720"/>
      </w:pPr>
    </w:p>
    <w:p w:rsidR="00C21151" w:rsidRDefault="00C21151" w:rsidP="00C21151">
      <w:pPr>
        <w:ind w:left="360"/>
      </w:pPr>
      <w:r>
        <w:t xml:space="preserve">At the Federal level 2018, </w:t>
      </w:r>
      <w:proofErr w:type="spellStart"/>
      <w:r>
        <w:t>Beesemyer</w:t>
      </w:r>
      <w:proofErr w:type="spellEnd"/>
      <w:r>
        <w:t xml:space="preserve"> anticipates</w:t>
      </w:r>
    </w:p>
    <w:p w:rsidR="00C21151" w:rsidRDefault="001F1164" w:rsidP="00C21151">
      <w:pPr>
        <w:pStyle w:val="ListParagraph"/>
        <w:numPr>
          <w:ilvl w:val="0"/>
          <w:numId w:val="18"/>
        </w:numPr>
      </w:pPr>
      <w:r w:rsidRPr="0013272D">
        <w:t>Midterm elections</w:t>
      </w:r>
      <w:r w:rsidR="00C21151">
        <w:t xml:space="preserve"> may change to face of the legislative bodies</w:t>
      </w:r>
    </w:p>
    <w:p w:rsidR="00C21151" w:rsidRDefault="00C21151" w:rsidP="00C21151">
      <w:pPr>
        <w:pStyle w:val="ListParagraph"/>
        <w:numPr>
          <w:ilvl w:val="0"/>
          <w:numId w:val="18"/>
        </w:numPr>
      </w:pPr>
      <w:r>
        <w:t>P</w:t>
      </w:r>
      <w:r w:rsidR="001F1164" w:rsidRPr="0013272D">
        <w:t>ossible 2</w:t>
      </w:r>
      <w:r>
        <w:t>-</w:t>
      </w:r>
      <w:r w:rsidR="001F1164" w:rsidRPr="0013272D">
        <w:t>year budget deal</w:t>
      </w:r>
    </w:p>
    <w:p w:rsidR="00C21151" w:rsidRDefault="00C21151" w:rsidP="00C21151">
      <w:pPr>
        <w:pStyle w:val="ListParagraph"/>
        <w:numPr>
          <w:ilvl w:val="0"/>
          <w:numId w:val="18"/>
        </w:numPr>
      </w:pPr>
      <w:r>
        <w:t xml:space="preserve">The </w:t>
      </w:r>
      <w:r w:rsidR="001F1164" w:rsidRPr="0013272D">
        <w:t>Community Rei</w:t>
      </w:r>
      <w:r>
        <w:t>n</w:t>
      </w:r>
      <w:r w:rsidR="001F1164" w:rsidRPr="0013272D">
        <w:t xml:space="preserve">vestment Act </w:t>
      </w:r>
      <w:r>
        <w:t xml:space="preserve">was </w:t>
      </w:r>
      <w:r w:rsidR="001F1164" w:rsidRPr="0013272D">
        <w:t>NOT disma</w:t>
      </w:r>
      <w:r>
        <w:t>n</w:t>
      </w:r>
      <w:r w:rsidR="001F1164" w:rsidRPr="0013272D">
        <w:t>tled</w:t>
      </w:r>
    </w:p>
    <w:p w:rsidR="00C21151" w:rsidRDefault="00C21151" w:rsidP="00C21151">
      <w:pPr>
        <w:pStyle w:val="ListParagraph"/>
        <w:numPr>
          <w:ilvl w:val="0"/>
          <w:numId w:val="18"/>
        </w:numPr>
      </w:pPr>
      <w:r>
        <w:t>P</w:t>
      </w:r>
      <w:r w:rsidR="001F1164" w:rsidRPr="0013272D">
        <w:t xml:space="preserve">ossible CRA reform in rule-making </w:t>
      </w:r>
      <w:r>
        <w:t>(</w:t>
      </w:r>
      <w:r w:rsidR="001F1164" w:rsidRPr="0013272D">
        <w:t>not legislati</w:t>
      </w:r>
      <w:r>
        <w:t xml:space="preserve">ve so can accomplish </w:t>
      </w:r>
      <w:r w:rsidR="001F1164" w:rsidRPr="0013272D">
        <w:t>in</w:t>
      </w:r>
      <w:r>
        <w:t>-</w:t>
      </w:r>
      <w:r w:rsidR="001F1164" w:rsidRPr="0013272D">
        <w:t>house</w:t>
      </w:r>
    </w:p>
    <w:p w:rsidR="00C21151" w:rsidRDefault="00C21151" w:rsidP="00C21151">
      <w:pPr>
        <w:pStyle w:val="ListParagraph"/>
        <w:numPr>
          <w:ilvl w:val="0"/>
          <w:numId w:val="18"/>
        </w:numPr>
      </w:pPr>
      <w:r>
        <w:t xml:space="preserve">Shifts in </w:t>
      </w:r>
      <w:r w:rsidR="001F1164" w:rsidRPr="0013272D">
        <w:t>banking reg</w:t>
      </w:r>
      <w:r>
        <w:t>ulations</w:t>
      </w:r>
    </w:p>
    <w:p w:rsidR="001F1164" w:rsidRPr="0013272D" w:rsidRDefault="00C21151" w:rsidP="00C21151">
      <w:pPr>
        <w:pStyle w:val="ListParagraph"/>
        <w:numPr>
          <w:ilvl w:val="0"/>
          <w:numId w:val="18"/>
        </w:numPr>
      </w:pPr>
      <w:r>
        <w:t>With a $</w:t>
      </w:r>
      <w:r w:rsidR="001F1164" w:rsidRPr="0013272D">
        <w:t xml:space="preserve"> 1B budget deficit</w:t>
      </w:r>
      <w:r>
        <w:t xml:space="preserve">, </w:t>
      </w:r>
      <w:r w:rsidR="001F1164" w:rsidRPr="0013272D">
        <w:t xml:space="preserve">entitlement programs </w:t>
      </w:r>
      <w:r>
        <w:t xml:space="preserve">will have to be addressed and may </w:t>
      </w:r>
      <w:r w:rsidR="001F1164" w:rsidRPr="0013272D">
        <w:t>includ</w:t>
      </w:r>
      <w:r>
        <w:t>e</w:t>
      </w:r>
      <w:r w:rsidR="001F1164" w:rsidRPr="0013272D">
        <w:t xml:space="preserve"> sec. 8.</w:t>
      </w:r>
    </w:p>
    <w:p w:rsidR="001F1164" w:rsidRPr="0013272D" w:rsidRDefault="00C21151" w:rsidP="00C21151">
      <w:pPr>
        <w:pStyle w:val="ListParagraph"/>
        <w:numPr>
          <w:ilvl w:val="0"/>
          <w:numId w:val="18"/>
        </w:numPr>
      </w:pPr>
      <w:r>
        <w:t>We are p</w:t>
      </w:r>
      <w:r w:rsidR="001F1164" w:rsidRPr="0013272D">
        <w:t>ositioned better now than ever before</w:t>
      </w:r>
      <w:r>
        <w:t xml:space="preserve"> as there is a growing</w:t>
      </w:r>
      <w:r w:rsidR="001F1164" w:rsidRPr="0013272D">
        <w:t xml:space="preserve"> awareness that </w:t>
      </w:r>
      <w:r>
        <w:t>housing shortage</w:t>
      </w:r>
      <w:r w:rsidR="001F1164" w:rsidRPr="0013272D">
        <w:t xml:space="preserve"> affects everybody.</w:t>
      </w:r>
    </w:p>
    <w:p w:rsidR="001F1164" w:rsidRPr="0013272D" w:rsidRDefault="001F1164" w:rsidP="001F1164"/>
    <w:p w:rsidR="001F1164" w:rsidRPr="0013272D" w:rsidRDefault="00C21151" w:rsidP="00527E48">
      <w:pPr>
        <w:ind w:left="360" w:hanging="360"/>
      </w:pPr>
      <w:r w:rsidRPr="00C21151">
        <w:rPr>
          <w:b/>
        </w:rPr>
        <w:t>8.   2017 ANNUAL REPORT</w:t>
      </w:r>
      <w:r w:rsidRPr="0013272D">
        <w:t xml:space="preserve"> </w:t>
      </w:r>
      <w:r>
        <w:t>(</w:t>
      </w:r>
      <w:r w:rsidR="001F1164" w:rsidRPr="0013272D">
        <w:t>Stephen Boggs</w:t>
      </w:r>
      <w:r>
        <w:t>) – The 2017 Annual Re</w:t>
      </w:r>
      <w:r w:rsidR="00527E48">
        <w:t xml:space="preserve">port was made available to all. 2017 Board Chair highlighted key areas of the year. </w:t>
      </w:r>
      <w:r w:rsidR="00527E48" w:rsidRPr="0013272D">
        <w:t>Linda</w:t>
      </w:r>
      <w:r w:rsidR="00527E48">
        <w:t xml:space="preserve"> then spoke about VCHTF’s </w:t>
      </w:r>
      <w:r w:rsidR="001F1164" w:rsidRPr="0013272D">
        <w:t xml:space="preserve">2018 </w:t>
      </w:r>
      <w:r w:rsidR="00527E48">
        <w:t>business p</w:t>
      </w:r>
      <w:r w:rsidR="001F1164" w:rsidRPr="0013272D">
        <w:t xml:space="preserve">lans and </w:t>
      </w:r>
      <w:r w:rsidR="00527E48">
        <w:t>future s</w:t>
      </w:r>
      <w:r w:rsidR="001F1164" w:rsidRPr="0013272D">
        <w:t xml:space="preserve">trategies </w:t>
      </w:r>
      <w:r w:rsidR="00527E48">
        <w:t>including CDFI certification, land trust, CRA investments, and addressing Thomas Fire aftermath.</w:t>
      </w:r>
    </w:p>
    <w:p w:rsidR="00527E48" w:rsidRDefault="00527E48" w:rsidP="001F1164">
      <w:pPr>
        <w:rPr>
          <w:b/>
        </w:rPr>
      </w:pPr>
    </w:p>
    <w:p w:rsidR="001F1164" w:rsidRDefault="00527E48" w:rsidP="00527E48">
      <w:pPr>
        <w:ind w:left="360" w:hanging="360"/>
        <w:rPr>
          <w:b/>
        </w:rPr>
      </w:pPr>
      <w:r>
        <w:rPr>
          <w:b/>
        </w:rPr>
        <w:t xml:space="preserve">9.   RECEPTION AND RIBBON CUTTING – </w:t>
      </w:r>
      <w:r>
        <w:t xml:space="preserve">Board, staff and guests we all invited next door to the 360 Mobil office building for a reception of appetizers and drinks in the courtyard provided by building owner, Ventura Investment Co. The Camarillo Chamber of Commerce, City of Camarillo, County Board of Supervisors, and State Assembly Jacqui Irwin’s office presented VCHTF with certificates along with a new office ribbon-cutting ceremony. </w:t>
      </w:r>
    </w:p>
    <w:p w:rsidR="00527E48" w:rsidRPr="001F1164" w:rsidRDefault="00527E48" w:rsidP="001F1164">
      <w:pPr>
        <w:rPr>
          <w:b/>
        </w:rPr>
      </w:pPr>
    </w:p>
    <w:p w:rsidR="001F1164" w:rsidRDefault="001F1164" w:rsidP="001F1164">
      <w:pPr>
        <w:jc w:val="center"/>
        <w:rPr>
          <w:b/>
        </w:rPr>
      </w:pPr>
      <w:r w:rsidRPr="001F1164">
        <w:rPr>
          <w:b/>
        </w:rPr>
        <w:t xml:space="preserve">Board Meeting Schedule: 4th Wednesday of every month 12 Noon to 1:30 PM </w:t>
      </w:r>
    </w:p>
    <w:p w:rsidR="001F1164" w:rsidRPr="001F1164" w:rsidRDefault="001F1164" w:rsidP="001F1164">
      <w:pPr>
        <w:jc w:val="center"/>
        <w:rPr>
          <w:b/>
        </w:rPr>
      </w:pPr>
      <w:r>
        <w:rPr>
          <w:b/>
        </w:rPr>
        <w:t>At Ventura Investment Co. 2</w:t>
      </w:r>
      <w:r w:rsidRPr="001F1164">
        <w:rPr>
          <w:b/>
          <w:vertAlign w:val="superscript"/>
        </w:rPr>
        <w:t>nd</w:t>
      </w:r>
      <w:r>
        <w:rPr>
          <w:b/>
        </w:rPr>
        <w:t xml:space="preserve"> floor conference room, </w:t>
      </w:r>
      <w:r w:rsidR="0013272D">
        <w:rPr>
          <w:b/>
        </w:rPr>
        <w:t>1601 Carmen Dr., Camarillo</w:t>
      </w:r>
    </w:p>
    <w:p w:rsidR="001F1164" w:rsidRPr="001F1164" w:rsidRDefault="001F1164" w:rsidP="001F1164">
      <w:pPr>
        <w:jc w:val="center"/>
        <w:rPr>
          <w:b/>
        </w:rPr>
      </w:pPr>
    </w:p>
    <w:p w:rsidR="001F1164" w:rsidRPr="00527E48" w:rsidRDefault="001F1164" w:rsidP="00527E48">
      <w:pPr>
        <w:jc w:val="center"/>
        <w:rPr>
          <w:b/>
        </w:rPr>
      </w:pPr>
      <w:r w:rsidRPr="001F1164">
        <w:rPr>
          <w:b/>
        </w:rPr>
        <w:t xml:space="preserve">BOD 2018 Meeting Dates: Feb. 28 (Board Retreat noon – 4:00 pm), March 28, April 25, May 23, June 27, July 25, Aug. Dark, Sept. </w:t>
      </w:r>
      <w:r w:rsidR="00527E48">
        <w:rPr>
          <w:b/>
        </w:rPr>
        <w:t>26, Oct. 24, Nov. 28, Dec. Dark</w:t>
      </w:r>
    </w:p>
    <w:sectPr w:rsidR="001F1164" w:rsidRPr="00527E48" w:rsidSect="00B27F8C">
      <w:type w:val="continuous"/>
      <w:pgSz w:w="12240" w:h="15840"/>
      <w:pgMar w:top="1440" w:right="1080" w:bottom="108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1C" w:rsidRDefault="007D241C" w:rsidP="003A773E">
      <w:r>
        <w:separator/>
      </w:r>
    </w:p>
  </w:endnote>
  <w:endnote w:type="continuationSeparator" w:id="0">
    <w:p w:rsidR="007D241C" w:rsidRDefault="007D241C" w:rsidP="003A773E">
      <w:r>
        <w:continuationSeparator/>
      </w:r>
    </w:p>
  </w:endnote>
  <w:endnote w:type="continuationNotice" w:id="1">
    <w:p w:rsidR="007D241C" w:rsidRDefault="007D2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BE" w:rsidRDefault="00B8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1C" w:rsidRDefault="007D241C" w:rsidP="003A773E">
      <w:r>
        <w:separator/>
      </w:r>
    </w:p>
  </w:footnote>
  <w:footnote w:type="continuationSeparator" w:id="0">
    <w:p w:rsidR="007D241C" w:rsidRDefault="007D241C" w:rsidP="003A773E">
      <w:r>
        <w:continuationSeparator/>
      </w:r>
    </w:p>
  </w:footnote>
  <w:footnote w:type="continuationNotice" w:id="1">
    <w:p w:rsidR="007D241C" w:rsidRDefault="007D2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FF51A1">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79590190"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7D241C" w:rsidP="003A773E">
    <w:pPr>
      <w:jc w:val="center"/>
      <w:rPr>
        <w:sz w:val="16"/>
      </w:rPr>
    </w:pPr>
    <w:r>
      <w:rPr>
        <w:noProof/>
      </w:rPr>
      <w:pict>
        <v:line id="Straight Connector 1" o:spid="_x0000_s2049" style="position:absolute;left:0;text-align:left;z-index:251659264;visibility:visible;mso-wrap-distance-top:-3e-5mm;mso-wrap-distance-bottom:-3e-5mm"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C21"/>
    <w:multiLevelType w:val="hybridMultilevel"/>
    <w:tmpl w:val="EB3E4A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14C20"/>
    <w:multiLevelType w:val="hybridMultilevel"/>
    <w:tmpl w:val="E4F42B0A"/>
    <w:lvl w:ilvl="0" w:tplc="9198D92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C26A5"/>
    <w:multiLevelType w:val="hybridMultilevel"/>
    <w:tmpl w:val="6B2E6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506C5"/>
    <w:multiLevelType w:val="hybridMultilevel"/>
    <w:tmpl w:val="BA1C6AC0"/>
    <w:lvl w:ilvl="0" w:tplc="043EFD0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5D68A3"/>
    <w:multiLevelType w:val="hybridMultilevel"/>
    <w:tmpl w:val="15E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4281F"/>
    <w:multiLevelType w:val="hybridMultilevel"/>
    <w:tmpl w:val="C7BE3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5277E"/>
    <w:multiLevelType w:val="hybridMultilevel"/>
    <w:tmpl w:val="F1D89AD4"/>
    <w:lvl w:ilvl="0" w:tplc="043EFD0E">
      <w:start w:val="5"/>
      <w:numFmt w:val="decimal"/>
      <w:lvlText w:val="%1)"/>
      <w:lvlJc w:val="left"/>
      <w:pPr>
        <w:ind w:left="360" w:hanging="360"/>
      </w:pPr>
      <w:rPr>
        <w:rFonts w:hint="default"/>
      </w:rPr>
    </w:lvl>
    <w:lvl w:ilvl="1" w:tplc="56903D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466BA"/>
    <w:multiLevelType w:val="hybridMultilevel"/>
    <w:tmpl w:val="CFEC3AE6"/>
    <w:lvl w:ilvl="0" w:tplc="D5EC805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334FDA"/>
    <w:multiLevelType w:val="hybridMultilevel"/>
    <w:tmpl w:val="4DD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46E74"/>
    <w:multiLevelType w:val="hybridMultilevel"/>
    <w:tmpl w:val="41A0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FF3C95"/>
    <w:multiLevelType w:val="hybridMultilevel"/>
    <w:tmpl w:val="94A4C158"/>
    <w:lvl w:ilvl="0" w:tplc="E2881BA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524EC3"/>
    <w:multiLevelType w:val="hybridMultilevel"/>
    <w:tmpl w:val="8EAE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A0AB2"/>
    <w:multiLevelType w:val="hybridMultilevel"/>
    <w:tmpl w:val="B756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E192A"/>
    <w:multiLevelType w:val="hybridMultilevel"/>
    <w:tmpl w:val="33907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0C6E80"/>
    <w:multiLevelType w:val="hybridMultilevel"/>
    <w:tmpl w:val="F9E43188"/>
    <w:lvl w:ilvl="0" w:tplc="E27EABC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9622CD"/>
    <w:multiLevelType w:val="hybridMultilevel"/>
    <w:tmpl w:val="8DB85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F417A9"/>
    <w:multiLevelType w:val="hybridMultilevel"/>
    <w:tmpl w:val="CD305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E34CFE"/>
    <w:multiLevelType w:val="hybridMultilevel"/>
    <w:tmpl w:val="078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3"/>
  </w:num>
  <w:num w:numId="5">
    <w:abstractNumId w:val="6"/>
  </w:num>
  <w:num w:numId="6">
    <w:abstractNumId w:val="1"/>
  </w:num>
  <w:num w:numId="7">
    <w:abstractNumId w:val="5"/>
  </w:num>
  <w:num w:numId="8">
    <w:abstractNumId w:val="2"/>
  </w:num>
  <w:num w:numId="9">
    <w:abstractNumId w:val="9"/>
  </w:num>
  <w:num w:numId="10">
    <w:abstractNumId w:val="10"/>
  </w:num>
  <w:num w:numId="11">
    <w:abstractNumId w:val="4"/>
  </w:num>
  <w:num w:numId="12">
    <w:abstractNumId w:val="13"/>
  </w:num>
  <w:num w:numId="13">
    <w:abstractNumId w:val="7"/>
  </w:num>
  <w:num w:numId="14">
    <w:abstractNumId w:val="8"/>
  </w:num>
  <w:num w:numId="15">
    <w:abstractNumId w:val="16"/>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A773E"/>
    <w:rsid w:val="000133F1"/>
    <w:rsid w:val="0002405C"/>
    <w:rsid w:val="00030446"/>
    <w:rsid w:val="00032DB5"/>
    <w:rsid w:val="00034279"/>
    <w:rsid w:val="000404AD"/>
    <w:rsid w:val="00043C32"/>
    <w:rsid w:val="00054590"/>
    <w:rsid w:val="00054CE4"/>
    <w:rsid w:val="00094117"/>
    <w:rsid w:val="000A4282"/>
    <w:rsid w:val="000D2698"/>
    <w:rsid w:val="000D65D6"/>
    <w:rsid w:val="000E3A34"/>
    <w:rsid w:val="000F2B47"/>
    <w:rsid w:val="00102E62"/>
    <w:rsid w:val="00117FC0"/>
    <w:rsid w:val="00123B5F"/>
    <w:rsid w:val="0013213E"/>
    <w:rsid w:val="0013272D"/>
    <w:rsid w:val="0013392E"/>
    <w:rsid w:val="001421C7"/>
    <w:rsid w:val="0015308D"/>
    <w:rsid w:val="00160DA9"/>
    <w:rsid w:val="00174638"/>
    <w:rsid w:val="00175836"/>
    <w:rsid w:val="00176003"/>
    <w:rsid w:val="00197F1E"/>
    <w:rsid w:val="001A78D5"/>
    <w:rsid w:val="001B2CF5"/>
    <w:rsid w:val="001B5C51"/>
    <w:rsid w:val="001D0B13"/>
    <w:rsid w:val="001D2BEC"/>
    <w:rsid w:val="001D6508"/>
    <w:rsid w:val="001D6B90"/>
    <w:rsid w:val="001E3FFB"/>
    <w:rsid w:val="001E6EAB"/>
    <w:rsid w:val="001F1164"/>
    <w:rsid w:val="001F19D7"/>
    <w:rsid w:val="001F26B8"/>
    <w:rsid w:val="001F4E70"/>
    <w:rsid w:val="00205A50"/>
    <w:rsid w:val="00210F6B"/>
    <w:rsid w:val="0021619F"/>
    <w:rsid w:val="00223F37"/>
    <w:rsid w:val="00225C40"/>
    <w:rsid w:val="002325B6"/>
    <w:rsid w:val="00242B9F"/>
    <w:rsid w:val="00250279"/>
    <w:rsid w:val="002513EA"/>
    <w:rsid w:val="00257ACB"/>
    <w:rsid w:val="00267C5A"/>
    <w:rsid w:val="002A5A56"/>
    <w:rsid w:val="002A7522"/>
    <w:rsid w:val="002B04CD"/>
    <w:rsid w:val="002B5DF7"/>
    <w:rsid w:val="002D5674"/>
    <w:rsid w:val="002D7E15"/>
    <w:rsid w:val="002E23CC"/>
    <w:rsid w:val="002F1AA9"/>
    <w:rsid w:val="0030650B"/>
    <w:rsid w:val="00307FC6"/>
    <w:rsid w:val="00334F4F"/>
    <w:rsid w:val="003359F8"/>
    <w:rsid w:val="00347335"/>
    <w:rsid w:val="0035011F"/>
    <w:rsid w:val="00391CA4"/>
    <w:rsid w:val="003A303F"/>
    <w:rsid w:val="003A773E"/>
    <w:rsid w:val="003B1A22"/>
    <w:rsid w:val="003B2506"/>
    <w:rsid w:val="003C1154"/>
    <w:rsid w:val="003D644B"/>
    <w:rsid w:val="003E1114"/>
    <w:rsid w:val="003E5C3F"/>
    <w:rsid w:val="00400050"/>
    <w:rsid w:val="004358A9"/>
    <w:rsid w:val="00455405"/>
    <w:rsid w:val="0046415C"/>
    <w:rsid w:val="004661EE"/>
    <w:rsid w:val="0048130B"/>
    <w:rsid w:val="00482562"/>
    <w:rsid w:val="0048350D"/>
    <w:rsid w:val="00496966"/>
    <w:rsid w:val="00496EFF"/>
    <w:rsid w:val="004D3E42"/>
    <w:rsid w:val="004D675B"/>
    <w:rsid w:val="004E5060"/>
    <w:rsid w:val="004E6076"/>
    <w:rsid w:val="00500DED"/>
    <w:rsid w:val="00527E48"/>
    <w:rsid w:val="0053593E"/>
    <w:rsid w:val="00542459"/>
    <w:rsid w:val="005437CA"/>
    <w:rsid w:val="00553B95"/>
    <w:rsid w:val="00564B43"/>
    <w:rsid w:val="0056557B"/>
    <w:rsid w:val="005756DC"/>
    <w:rsid w:val="005809A9"/>
    <w:rsid w:val="005C115C"/>
    <w:rsid w:val="005C502C"/>
    <w:rsid w:val="005F74FF"/>
    <w:rsid w:val="00630438"/>
    <w:rsid w:val="00633E6A"/>
    <w:rsid w:val="00637B62"/>
    <w:rsid w:val="00691083"/>
    <w:rsid w:val="006A52D3"/>
    <w:rsid w:val="006A7D2F"/>
    <w:rsid w:val="006E09C3"/>
    <w:rsid w:val="006E2999"/>
    <w:rsid w:val="00717316"/>
    <w:rsid w:val="007307B9"/>
    <w:rsid w:val="00735227"/>
    <w:rsid w:val="007635C6"/>
    <w:rsid w:val="00774660"/>
    <w:rsid w:val="00776512"/>
    <w:rsid w:val="00781CD1"/>
    <w:rsid w:val="00787381"/>
    <w:rsid w:val="007A3FBE"/>
    <w:rsid w:val="007B5CAC"/>
    <w:rsid w:val="007C00E9"/>
    <w:rsid w:val="007D241C"/>
    <w:rsid w:val="007F4429"/>
    <w:rsid w:val="007F58F0"/>
    <w:rsid w:val="00803B7E"/>
    <w:rsid w:val="008124CE"/>
    <w:rsid w:val="008206EE"/>
    <w:rsid w:val="008454FF"/>
    <w:rsid w:val="0084587A"/>
    <w:rsid w:val="0087436F"/>
    <w:rsid w:val="00882BD2"/>
    <w:rsid w:val="008939C2"/>
    <w:rsid w:val="008C4E51"/>
    <w:rsid w:val="008E50A1"/>
    <w:rsid w:val="00926FB2"/>
    <w:rsid w:val="009301CB"/>
    <w:rsid w:val="00931978"/>
    <w:rsid w:val="00936061"/>
    <w:rsid w:val="009571BE"/>
    <w:rsid w:val="009801C0"/>
    <w:rsid w:val="009939FA"/>
    <w:rsid w:val="00997DBB"/>
    <w:rsid w:val="009A6DDD"/>
    <w:rsid w:val="009B08C9"/>
    <w:rsid w:val="009B0D85"/>
    <w:rsid w:val="009C077F"/>
    <w:rsid w:val="009D6FEC"/>
    <w:rsid w:val="009E6F86"/>
    <w:rsid w:val="009F1D96"/>
    <w:rsid w:val="00A00052"/>
    <w:rsid w:val="00A30609"/>
    <w:rsid w:val="00A3594D"/>
    <w:rsid w:val="00A41587"/>
    <w:rsid w:val="00A7098D"/>
    <w:rsid w:val="00A925F0"/>
    <w:rsid w:val="00A959A1"/>
    <w:rsid w:val="00AA02E4"/>
    <w:rsid w:val="00AA208E"/>
    <w:rsid w:val="00AD24F8"/>
    <w:rsid w:val="00AD7281"/>
    <w:rsid w:val="00AE0D89"/>
    <w:rsid w:val="00AE1597"/>
    <w:rsid w:val="00AF186A"/>
    <w:rsid w:val="00AF45E3"/>
    <w:rsid w:val="00B10574"/>
    <w:rsid w:val="00B230EA"/>
    <w:rsid w:val="00B246FE"/>
    <w:rsid w:val="00B27F8C"/>
    <w:rsid w:val="00B530A0"/>
    <w:rsid w:val="00B532D7"/>
    <w:rsid w:val="00B61600"/>
    <w:rsid w:val="00B643D6"/>
    <w:rsid w:val="00B65119"/>
    <w:rsid w:val="00B6614A"/>
    <w:rsid w:val="00B66A81"/>
    <w:rsid w:val="00B72B6B"/>
    <w:rsid w:val="00B72D87"/>
    <w:rsid w:val="00B76ADE"/>
    <w:rsid w:val="00B81CBE"/>
    <w:rsid w:val="00B87163"/>
    <w:rsid w:val="00BA10C8"/>
    <w:rsid w:val="00BB64E2"/>
    <w:rsid w:val="00BC58EE"/>
    <w:rsid w:val="00BF33B6"/>
    <w:rsid w:val="00BF6501"/>
    <w:rsid w:val="00C05050"/>
    <w:rsid w:val="00C21151"/>
    <w:rsid w:val="00C218BD"/>
    <w:rsid w:val="00C26DCE"/>
    <w:rsid w:val="00C3474E"/>
    <w:rsid w:val="00C36EFC"/>
    <w:rsid w:val="00C44D21"/>
    <w:rsid w:val="00C50068"/>
    <w:rsid w:val="00C54B30"/>
    <w:rsid w:val="00C733D5"/>
    <w:rsid w:val="00C80036"/>
    <w:rsid w:val="00C8275F"/>
    <w:rsid w:val="00C85087"/>
    <w:rsid w:val="00C9558F"/>
    <w:rsid w:val="00CA7A2A"/>
    <w:rsid w:val="00CB1004"/>
    <w:rsid w:val="00CB2FC5"/>
    <w:rsid w:val="00CF2FBA"/>
    <w:rsid w:val="00CF595E"/>
    <w:rsid w:val="00D058D7"/>
    <w:rsid w:val="00D176DC"/>
    <w:rsid w:val="00D24C7C"/>
    <w:rsid w:val="00D32151"/>
    <w:rsid w:val="00D35DB4"/>
    <w:rsid w:val="00D370B3"/>
    <w:rsid w:val="00D56F18"/>
    <w:rsid w:val="00D9360C"/>
    <w:rsid w:val="00DA5DB0"/>
    <w:rsid w:val="00DB5026"/>
    <w:rsid w:val="00DB517E"/>
    <w:rsid w:val="00DE2E83"/>
    <w:rsid w:val="00E01ECE"/>
    <w:rsid w:val="00E57A08"/>
    <w:rsid w:val="00E672C2"/>
    <w:rsid w:val="00E70F21"/>
    <w:rsid w:val="00EA0417"/>
    <w:rsid w:val="00EA56C3"/>
    <w:rsid w:val="00EA6F08"/>
    <w:rsid w:val="00EB105F"/>
    <w:rsid w:val="00EC6C36"/>
    <w:rsid w:val="00EF0495"/>
    <w:rsid w:val="00F01B7B"/>
    <w:rsid w:val="00F142BD"/>
    <w:rsid w:val="00F55157"/>
    <w:rsid w:val="00F70EC4"/>
    <w:rsid w:val="00F86D80"/>
    <w:rsid w:val="00F97422"/>
    <w:rsid w:val="00FC0283"/>
    <w:rsid w:val="00FC2147"/>
    <w:rsid w:val="00FC457E"/>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F0CA920-6DAE-44BF-AE29-945BDACB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A1"/>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EB105F"/>
    <w:rPr>
      <w:sz w:val="16"/>
      <w:szCs w:val="16"/>
    </w:rPr>
  </w:style>
  <w:style w:type="paragraph" w:styleId="CommentText">
    <w:name w:val="annotation text"/>
    <w:basedOn w:val="Normal"/>
    <w:link w:val="CommentTextChar"/>
    <w:uiPriority w:val="99"/>
    <w:semiHidden/>
    <w:unhideWhenUsed/>
    <w:rsid w:val="00EB105F"/>
    <w:rPr>
      <w:sz w:val="20"/>
      <w:szCs w:val="20"/>
    </w:rPr>
  </w:style>
  <w:style w:type="character" w:customStyle="1" w:styleId="CommentTextChar">
    <w:name w:val="Comment Text Char"/>
    <w:basedOn w:val="DefaultParagraphFont"/>
    <w:link w:val="CommentText"/>
    <w:uiPriority w:val="99"/>
    <w:semiHidden/>
    <w:rsid w:val="00EB105F"/>
    <w:rPr>
      <w:sz w:val="20"/>
      <w:szCs w:val="20"/>
    </w:rPr>
  </w:style>
  <w:style w:type="paragraph" w:styleId="CommentSubject">
    <w:name w:val="annotation subject"/>
    <w:basedOn w:val="CommentText"/>
    <w:next w:val="CommentText"/>
    <w:link w:val="CommentSubjectChar"/>
    <w:uiPriority w:val="99"/>
    <w:semiHidden/>
    <w:unhideWhenUsed/>
    <w:rsid w:val="00EB105F"/>
    <w:rPr>
      <w:b/>
      <w:bCs/>
    </w:rPr>
  </w:style>
  <w:style w:type="character" w:customStyle="1" w:styleId="CommentSubjectChar">
    <w:name w:val="Comment Subject Char"/>
    <w:basedOn w:val="CommentTextChar"/>
    <w:link w:val="CommentSubject"/>
    <w:uiPriority w:val="99"/>
    <w:semiHidden/>
    <w:rsid w:val="00EB105F"/>
    <w:rPr>
      <w:b/>
      <w:bCs/>
      <w:sz w:val="20"/>
      <w:szCs w:val="20"/>
    </w:rPr>
  </w:style>
  <w:style w:type="paragraph" w:styleId="Revision">
    <w:name w:val="Revision"/>
    <w:hidden/>
    <w:uiPriority w:val="99"/>
    <w:semiHidden/>
    <w:rsid w:val="00EB105F"/>
  </w:style>
  <w:style w:type="paragraph" w:styleId="BalloonText">
    <w:name w:val="Balloon Text"/>
    <w:basedOn w:val="Normal"/>
    <w:link w:val="BalloonTextChar"/>
    <w:uiPriority w:val="99"/>
    <w:semiHidden/>
    <w:unhideWhenUsed/>
    <w:rsid w:val="00EB1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5F"/>
    <w:rPr>
      <w:rFonts w:ascii="Segoe UI" w:hAnsi="Segoe UI" w:cs="Segoe UI"/>
      <w:sz w:val="18"/>
      <w:szCs w:val="18"/>
    </w:rPr>
  </w:style>
  <w:style w:type="paragraph" w:styleId="ListParagraph">
    <w:name w:val="List Paragraph"/>
    <w:basedOn w:val="Normal"/>
    <w:uiPriority w:val="34"/>
    <w:qFormat/>
    <w:rsid w:val="00DB5026"/>
    <w:pPr>
      <w:ind w:left="720"/>
      <w:contextualSpacing/>
    </w:pPr>
  </w:style>
  <w:style w:type="character" w:styleId="Hyperlink">
    <w:name w:val="Hyperlink"/>
    <w:basedOn w:val="DefaultParagraphFont"/>
    <w:uiPriority w:val="99"/>
    <w:unhideWhenUsed/>
    <w:rsid w:val="007F4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4421">
      <w:bodyDiv w:val="1"/>
      <w:marLeft w:val="0"/>
      <w:marRight w:val="0"/>
      <w:marTop w:val="0"/>
      <w:marBottom w:val="0"/>
      <w:divBdr>
        <w:top w:val="none" w:sz="0" w:space="0" w:color="auto"/>
        <w:left w:val="none" w:sz="0" w:space="0" w:color="auto"/>
        <w:bottom w:val="none" w:sz="0" w:space="0" w:color="auto"/>
        <w:right w:val="none" w:sz="0" w:space="0" w:color="auto"/>
      </w:divBdr>
    </w:div>
    <w:div w:id="1389375160">
      <w:bodyDiv w:val="1"/>
      <w:marLeft w:val="0"/>
      <w:marRight w:val="0"/>
      <w:marTop w:val="0"/>
      <w:marBottom w:val="0"/>
      <w:divBdr>
        <w:top w:val="none" w:sz="0" w:space="0" w:color="auto"/>
        <w:left w:val="none" w:sz="0" w:space="0" w:color="auto"/>
        <w:bottom w:val="none" w:sz="0" w:space="0" w:color="auto"/>
        <w:right w:val="none" w:sz="0" w:space="0" w:color="auto"/>
      </w:divBdr>
    </w:div>
    <w:div w:id="2002272858">
      <w:bodyDiv w:val="1"/>
      <w:marLeft w:val="0"/>
      <w:marRight w:val="0"/>
      <w:marTop w:val="0"/>
      <w:marBottom w:val="0"/>
      <w:divBdr>
        <w:top w:val="none" w:sz="0" w:space="0" w:color="auto"/>
        <w:left w:val="none" w:sz="0" w:space="0" w:color="auto"/>
        <w:bottom w:val="none" w:sz="0" w:space="0" w:color="auto"/>
        <w:right w:val="none" w:sz="0" w:space="0" w:color="auto"/>
      </w:divBdr>
    </w:div>
    <w:div w:id="20677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A0861-6188-4ACD-ABAA-9F85D3E7A42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2</cp:revision>
  <cp:lastPrinted>2016-10-24T18:40:00Z</cp:lastPrinted>
  <dcterms:created xsi:type="dcterms:W3CDTF">2018-02-08T18:17:00Z</dcterms:created>
  <dcterms:modified xsi:type="dcterms:W3CDTF">2018-02-08T18:17:00Z</dcterms:modified>
</cp:coreProperties>
</file>